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F919A" w14:textId="52B68DD6" w:rsidR="002018B3" w:rsidRDefault="002018B3" w:rsidP="002018B3">
      <w:pPr>
        <w:spacing w:before="100" w:beforeAutospacing="1" w:after="100" w:afterAutospacing="1"/>
        <w:jc w:val="center"/>
        <w:rPr>
          <w:rFonts w:ascii="Times New Roman" w:eastAsia="Times New Roman" w:hAnsi="Times New Roman" w:cs="Times New Roman"/>
          <w:b/>
          <w:bCs/>
          <w:color w:val="000000"/>
          <w:u w:val="single"/>
          <w:lang w:eastAsia="en-GB"/>
        </w:rPr>
      </w:pPr>
      <w:r w:rsidRPr="001F246A">
        <w:rPr>
          <w:rFonts w:ascii="Times New Roman" w:eastAsia="Times New Roman" w:hAnsi="Times New Roman" w:cs="Times New Roman"/>
          <w:b/>
          <w:bCs/>
          <w:color w:val="000000"/>
          <w:u w:val="single"/>
          <w:lang w:eastAsia="en-GB"/>
        </w:rPr>
        <w:t>PROOF OF EVIDENCE</w:t>
      </w:r>
    </w:p>
    <w:p w14:paraId="406C2DCC" w14:textId="344CEC91" w:rsidR="001F246A" w:rsidRPr="001F246A" w:rsidRDefault="001F246A" w:rsidP="001F246A">
      <w:pPr>
        <w:spacing w:before="100" w:beforeAutospacing="1" w:after="100" w:afterAutospacing="1"/>
        <w:rPr>
          <w:rFonts w:ascii="Times New Roman" w:eastAsia="Times New Roman" w:hAnsi="Times New Roman" w:cs="Times New Roman"/>
          <w:b/>
          <w:bCs/>
          <w:color w:val="000000"/>
          <w:u w:val="single"/>
          <w:lang w:eastAsia="en-GB"/>
        </w:rPr>
      </w:pPr>
      <w:r>
        <w:rPr>
          <w:rFonts w:ascii="Times New Roman" w:eastAsia="Times New Roman" w:hAnsi="Times New Roman" w:cs="Times New Roman"/>
          <w:b/>
          <w:bCs/>
          <w:color w:val="000000"/>
          <w:u w:val="single"/>
          <w:lang w:eastAsia="en-GB"/>
        </w:rPr>
        <w:t>Flood</w:t>
      </w:r>
      <w:r w:rsidR="00ED268D">
        <w:rPr>
          <w:rFonts w:ascii="Times New Roman" w:eastAsia="Times New Roman" w:hAnsi="Times New Roman" w:cs="Times New Roman"/>
          <w:b/>
          <w:bCs/>
          <w:color w:val="000000"/>
          <w:u w:val="single"/>
          <w:lang w:eastAsia="en-GB"/>
        </w:rPr>
        <w:t>ing</w:t>
      </w:r>
    </w:p>
    <w:p w14:paraId="45D9D638" w14:textId="625C1582" w:rsidR="002018B3"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4C6A13">
        <w:rPr>
          <w:rFonts w:ascii="Times New Roman" w:eastAsia="Times New Roman" w:hAnsi="Times New Roman" w:cs="Times New Roman"/>
          <w:color w:val="000000"/>
          <w:lang w:eastAsia="en-GB"/>
        </w:rPr>
        <w:t>The proposal to site five and seven aside football pitches on the area known as the Tooting Triangle is ill conceived.</w:t>
      </w:r>
    </w:p>
    <w:p w14:paraId="46B6678F" w14:textId="77777777" w:rsidR="004C6A13" w:rsidRPr="004C6A13" w:rsidRDefault="004C6A13" w:rsidP="004C6A13">
      <w:pPr>
        <w:pStyle w:val="ListParagraph"/>
        <w:spacing w:before="100" w:beforeAutospacing="1" w:after="100" w:afterAutospacing="1"/>
        <w:rPr>
          <w:rFonts w:ascii="Times New Roman" w:eastAsia="Times New Roman" w:hAnsi="Times New Roman" w:cs="Times New Roman"/>
          <w:color w:val="000000"/>
          <w:lang w:eastAsia="en-GB"/>
        </w:rPr>
      </w:pPr>
    </w:p>
    <w:p w14:paraId="6B585F01" w14:textId="77777777" w:rsidR="00272BD2" w:rsidRDefault="00272BD2"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272BD2">
        <w:rPr>
          <w:rFonts w:ascii="Times New Roman" w:eastAsia="Times New Roman" w:hAnsi="Times New Roman" w:cs="Times New Roman"/>
          <w:color w:val="000000"/>
          <w:lang w:eastAsia="en-GB"/>
        </w:rPr>
        <w:t xml:space="preserve"> </w:t>
      </w:r>
      <w:r w:rsidR="002018B3" w:rsidRPr="00272BD2">
        <w:rPr>
          <w:rFonts w:ascii="Times New Roman" w:eastAsia="Times New Roman" w:hAnsi="Times New Roman" w:cs="Times New Roman"/>
          <w:color w:val="000000"/>
          <w:lang w:eastAsia="en-GB"/>
        </w:rPr>
        <w:t xml:space="preserve">Given the flood risk to the area it is the worst possible site for any type of football pitches on Tooting </w:t>
      </w:r>
      <w:proofErr w:type="spellStart"/>
      <w:r w:rsidR="002018B3" w:rsidRPr="00272BD2">
        <w:rPr>
          <w:rFonts w:ascii="Times New Roman" w:eastAsia="Times New Roman" w:hAnsi="Times New Roman" w:cs="Times New Roman"/>
          <w:color w:val="000000"/>
          <w:lang w:eastAsia="en-GB"/>
        </w:rPr>
        <w:t>Common.The</w:t>
      </w:r>
      <w:proofErr w:type="spellEnd"/>
      <w:r w:rsidR="002018B3" w:rsidRPr="00272BD2">
        <w:rPr>
          <w:rFonts w:ascii="Times New Roman" w:eastAsia="Times New Roman" w:hAnsi="Times New Roman" w:cs="Times New Roman"/>
          <w:color w:val="000000"/>
          <w:lang w:eastAsia="en-GB"/>
        </w:rPr>
        <w:t xml:space="preserve"> danger of flooding to the operation of the proposal is acknowledged in Wandsworth Council’s submission</w:t>
      </w:r>
      <w:r w:rsidR="004C6A13" w:rsidRPr="00272BD2">
        <w:rPr>
          <w:rFonts w:ascii="Times New Roman" w:eastAsia="Times New Roman" w:hAnsi="Times New Roman" w:cs="Times New Roman"/>
          <w:color w:val="000000"/>
          <w:lang w:eastAsia="en-GB"/>
        </w:rPr>
        <w:t>.</w:t>
      </w:r>
      <w:r w:rsidRPr="00272BD2">
        <w:rPr>
          <w:rFonts w:ascii="Times New Roman" w:eastAsia="Times New Roman" w:hAnsi="Times New Roman" w:cs="Times New Roman"/>
          <w:color w:val="000000"/>
          <w:lang w:eastAsia="en-GB"/>
        </w:rPr>
        <w:t xml:space="preserve"> </w:t>
      </w:r>
    </w:p>
    <w:p w14:paraId="3841A260" w14:textId="77777777" w:rsidR="00272BD2" w:rsidRPr="00272BD2" w:rsidRDefault="00272BD2" w:rsidP="00272BD2">
      <w:pPr>
        <w:pStyle w:val="ListParagraph"/>
        <w:rPr>
          <w:rFonts w:ascii="Times New Roman" w:eastAsia="Times New Roman" w:hAnsi="Times New Roman" w:cs="Times New Roman"/>
          <w:color w:val="000000"/>
          <w:lang w:eastAsia="en-GB"/>
        </w:rPr>
      </w:pPr>
    </w:p>
    <w:p w14:paraId="3B264BBF" w14:textId="56CE8AE9" w:rsidR="004C6A13" w:rsidRPr="00272BD2"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272BD2">
        <w:rPr>
          <w:rFonts w:ascii="Times New Roman" w:eastAsia="Times New Roman" w:hAnsi="Times New Roman" w:cs="Times New Roman"/>
          <w:color w:val="000000"/>
          <w:lang w:eastAsia="en-GB"/>
        </w:rPr>
        <w:t>“The proposed all weather sports pitches and stay and play facilities will not be able to operate during wet weather if the current drainage is not considerably improved” (See ‘Flood Risk Assessment 4.4’, document attached)</w:t>
      </w:r>
    </w:p>
    <w:p w14:paraId="69C76BD7" w14:textId="77777777" w:rsidR="004C6A13" w:rsidRPr="004C6A13" w:rsidRDefault="004C6A13" w:rsidP="004C6A13">
      <w:pPr>
        <w:pStyle w:val="ListParagraph"/>
        <w:rPr>
          <w:rFonts w:ascii="Times New Roman" w:eastAsia="Times New Roman" w:hAnsi="Times New Roman" w:cs="Times New Roman"/>
          <w:color w:val="000000"/>
          <w:lang w:eastAsia="en-GB"/>
        </w:rPr>
      </w:pPr>
    </w:p>
    <w:p w14:paraId="03CD70FF" w14:textId="3690C4DE" w:rsidR="004C6A13" w:rsidRPr="004C6A13"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4C6A13">
        <w:rPr>
          <w:rFonts w:ascii="Times New Roman" w:eastAsia="Times New Roman" w:hAnsi="Times New Roman" w:cs="Times New Roman"/>
          <w:color w:val="000000"/>
          <w:lang w:eastAsia="en-GB"/>
        </w:rPr>
        <w:t>In the numerous support documents submitted by Wandsworth Borough Council to the inquiry the flood risk does not feature.</w:t>
      </w:r>
    </w:p>
    <w:p w14:paraId="5F16ABE6" w14:textId="77777777" w:rsidR="004C6A13" w:rsidRPr="004C6A13" w:rsidRDefault="004C6A13" w:rsidP="004C6A13">
      <w:pPr>
        <w:pStyle w:val="ListParagraph"/>
        <w:spacing w:before="100" w:beforeAutospacing="1" w:after="100" w:afterAutospacing="1"/>
        <w:rPr>
          <w:rFonts w:ascii="Times New Roman" w:eastAsia="Times New Roman" w:hAnsi="Times New Roman" w:cs="Times New Roman"/>
          <w:color w:val="000000"/>
          <w:lang w:eastAsia="en-GB"/>
        </w:rPr>
      </w:pPr>
    </w:p>
    <w:p w14:paraId="62CFA43E" w14:textId="61E99C01" w:rsidR="004C6A13" w:rsidRPr="00272BD2"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272BD2">
        <w:rPr>
          <w:rFonts w:ascii="Times New Roman" w:eastAsia="Times New Roman" w:hAnsi="Times New Roman" w:cs="Times New Roman"/>
          <w:color w:val="000000"/>
          <w:lang w:eastAsia="en-GB"/>
        </w:rPr>
        <w:t>Flooding on Tooting Commons which will increase given climate change is such a threat that ‘Enable’, the contractor that allocates contracts for the management of Wandsworth’s open spaces recently published a report on essential measures that need to be carried out on Tooting Triangle to resolve flooding issues.</w:t>
      </w:r>
    </w:p>
    <w:p w14:paraId="6F6723A7" w14:textId="77777777" w:rsidR="004C6A13" w:rsidRPr="004C6A13" w:rsidRDefault="004C6A13" w:rsidP="004C6A13">
      <w:pPr>
        <w:pStyle w:val="ListParagraph"/>
        <w:spacing w:before="100" w:beforeAutospacing="1" w:after="100" w:afterAutospacing="1"/>
        <w:rPr>
          <w:rFonts w:ascii="Times New Roman" w:eastAsia="Times New Roman" w:hAnsi="Times New Roman" w:cs="Times New Roman"/>
          <w:color w:val="000000"/>
          <w:lang w:eastAsia="en-GB"/>
        </w:rPr>
      </w:pPr>
    </w:p>
    <w:p w14:paraId="24AF1BD7" w14:textId="538BD051" w:rsidR="004C6A13" w:rsidRPr="004C6A13"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4C6A13">
        <w:rPr>
          <w:rFonts w:ascii="Times New Roman" w:eastAsia="Times New Roman" w:hAnsi="Times New Roman" w:cs="Times New Roman"/>
          <w:color w:val="000000"/>
          <w:lang w:eastAsia="en-GB"/>
        </w:rPr>
        <w:t xml:space="preserve">These measures are far more </w:t>
      </w:r>
      <w:proofErr w:type="gramStart"/>
      <w:r w:rsidRPr="004C6A13">
        <w:rPr>
          <w:rFonts w:ascii="Times New Roman" w:eastAsia="Times New Roman" w:hAnsi="Times New Roman" w:cs="Times New Roman"/>
          <w:color w:val="000000"/>
          <w:lang w:eastAsia="en-GB"/>
        </w:rPr>
        <w:t>comprehensive ,</w:t>
      </w:r>
      <w:proofErr w:type="gramEnd"/>
      <w:r w:rsidRPr="004C6A13">
        <w:rPr>
          <w:rFonts w:ascii="Times New Roman" w:eastAsia="Times New Roman" w:hAnsi="Times New Roman" w:cs="Times New Roman"/>
          <w:color w:val="000000"/>
          <w:lang w:eastAsia="en-GB"/>
        </w:rPr>
        <w:t xml:space="preserve"> costly and </w:t>
      </w:r>
      <w:proofErr w:type="spellStart"/>
      <w:r w:rsidRPr="004C6A13">
        <w:rPr>
          <w:rFonts w:ascii="Times New Roman" w:eastAsia="Times New Roman" w:hAnsi="Times New Roman" w:cs="Times New Roman"/>
          <w:color w:val="000000"/>
          <w:lang w:eastAsia="en-GB"/>
        </w:rPr>
        <w:t>multi agency</w:t>
      </w:r>
      <w:proofErr w:type="spellEnd"/>
      <w:r w:rsidRPr="004C6A13">
        <w:rPr>
          <w:rFonts w:ascii="Times New Roman" w:eastAsia="Times New Roman" w:hAnsi="Times New Roman" w:cs="Times New Roman"/>
          <w:color w:val="000000"/>
          <w:lang w:eastAsia="en-GB"/>
        </w:rPr>
        <w:t xml:space="preserve"> than the minimal proposals made in the ‘Flood Risk Assessment’ document referred to earlie</w:t>
      </w:r>
      <w:r w:rsidR="00095949">
        <w:rPr>
          <w:rFonts w:ascii="Times New Roman" w:eastAsia="Times New Roman" w:hAnsi="Times New Roman" w:cs="Times New Roman"/>
          <w:color w:val="000000"/>
          <w:lang w:eastAsia="en-GB"/>
        </w:rPr>
        <w:t>r.</w:t>
      </w:r>
    </w:p>
    <w:p w14:paraId="30875DAE" w14:textId="64A739B5" w:rsidR="004C6A13" w:rsidRDefault="002018B3" w:rsidP="004C6A13">
      <w:pPr>
        <w:pStyle w:val="ListParagraph"/>
        <w:spacing w:before="100" w:beforeAutospacing="1" w:after="100" w:afterAutospacing="1"/>
        <w:rPr>
          <w:rFonts w:ascii="Times New Roman" w:eastAsia="Times New Roman" w:hAnsi="Times New Roman" w:cs="Times New Roman"/>
          <w:color w:val="000000"/>
          <w:lang w:eastAsia="en-GB"/>
        </w:rPr>
      </w:pPr>
      <w:r w:rsidRPr="004C6A13">
        <w:rPr>
          <w:rFonts w:ascii="Times New Roman" w:eastAsia="Times New Roman" w:hAnsi="Times New Roman" w:cs="Times New Roman"/>
          <w:color w:val="000000"/>
          <w:lang w:eastAsia="en-GB"/>
        </w:rPr>
        <w:t xml:space="preserve">Below are the recommendations for the Tooting Triangle proposed by Enable in July 2021. They supersede any other proposals for alleviating flooding for the </w:t>
      </w:r>
      <w:proofErr w:type="spellStart"/>
      <w:proofErr w:type="gramStart"/>
      <w:r w:rsidRPr="004C6A13">
        <w:rPr>
          <w:rFonts w:ascii="Times New Roman" w:eastAsia="Times New Roman" w:hAnsi="Times New Roman" w:cs="Times New Roman"/>
          <w:color w:val="000000"/>
          <w:lang w:eastAsia="en-GB"/>
        </w:rPr>
        <w:t>area.</w:t>
      </w:r>
      <w:r w:rsidRPr="002018B3">
        <w:rPr>
          <w:rFonts w:ascii="Times New Roman" w:eastAsia="Times New Roman" w:hAnsi="Times New Roman" w:cs="Times New Roman"/>
          <w:color w:val="000000"/>
          <w:lang w:eastAsia="en-GB"/>
        </w:rPr>
        <w:t>Unless</w:t>
      </w:r>
      <w:proofErr w:type="spellEnd"/>
      <w:proofErr w:type="gramEnd"/>
      <w:r w:rsidRPr="002018B3">
        <w:rPr>
          <w:rFonts w:ascii="Times New Roman" w:eastAsia="Times New Roman" w:hAnsi="Times New Roman" w:cs="Times New Roman"/>
          <w:color w:val="000000"/>
          <w:lang w:eastAsia="en-GB"/>
        </w:rPr>
        <w:t xml:space="preserve"> and until these suggestions are implemented no development of the area along the lines of those outlined in the proposal should take place.</w:t>
      </w:r>
    </w:p>
    <w:p w14:paraId="7E5DC25F" w14:textId="77777777" w:rsidR="00F943AB" w:rsidRDefault="00F943AB" w:rsidP="004C6A13">
      <w:pPr>
        <w:pStyle w:val="ListParagraph"/>
        <w:spacing w:before="100" w:beforeAutospacing="1" w:after="100" w:afterAutospacing="1"/>
        <w:rPr>
          <w:rFonts w:ascii="Times New Roman" w:eastAsia="Times New Roman" w:hAnsi="Times New Roman" w:cs="Times New Roman"/>
          <w:color w:val="000000"/>
          <w:lang w:eastAsia="en-GB"/>
        </w:rPr>
      </w:pPr>
    </w:p>
    <w:p w14:paraId="5483A2B9" w14:textId="1E45F085" w:rsidR="00F943AB" w:rsidRPr="00F943AB" w:rsidRDefault="002018B3" w:rsidP="00272BD2">
      <w:pPr>
        <w:pStyle w:val="ListParagraph"/>
        <w:numPr>
          <w:ilvl w:val="0"/>
          <w:numId w:val="1"/>
        </w:numPr>
        <w:spacing w:before="100" w:beforeAutospacing="1" w:after="100" w:afterAutospacing="1"/>
        <w:rPr>
          <w:rFonts w:ascii="Times New Roman" w:eastAsia="Times New Roman" w:hAnsi="Times New Roman" w:cs="Times New Roman"/>
          <w:color w:val="000000"/>
          <w:lang w:eastAsia="en-GB"/>
        </w:rPr>
      </w:pPr>
      <w:r w:rsidRPr="00F943AB">
        <w:rPr>
          <w:rFonts w:ascii="Times New Roman" w:eastAsia="Times New Roman" w:hAnsi="Times New Roman" w:cs="Times New Roman"/>
          <w:color w:val="000000"/>
          <w:lang w:eastAsia="en-GB"/>
        </w:rPr>
        <w:t>Tooting Common Flood and Water Management Proposals -July 2021 Triangle Play Area</w:t>
      </w:r>
      <w:r w:rsidR="00F943AB" w:rsidRPr="00F943AB">
        <w:rPr>
          <w:rFonts w:ascii="Times New Roman" w:eastAsia="Times New Roman" w:hAnsi="Times New Roman" w:cs="Times New Roman"/>
          <w:color w:val="000000"/>
          <w:lang w:eastAsia="en-GB"/>
        </w:rPr>
        <w:t xml:space="preserve">: </w:t>
      </w:r>
      <w:r w:rsidRPr="00F943AB">
        <w:rPr>
          <w:rFonts w:ascii="Times New Roman" w:eastAsia="Times New Roman" w:hAnsi="Times New Roman" w:cs="Times New Roman"/>
          <w:color w:val="000000"/>
          <w:lang w:eastAsia="en-GB"/>
        </w:rPr>
        <w:t xml:space="preserve">The purpose of this report is to set out the key factors and issues for consideration in the management of water and in particular flood situation in the northern section of Tooting Common. This is in a context of increasingly changeable and extreme weather patterns. Tooting Common and open space in general have also seen increased use and footfall over recent years and </w:t>
      </w:r>
      <w:proofErr w:type="gramStart"/>
      <w:r w:rsidRPr="00F943AB">
        <w:rPr>
          <w:rFonts w:ascii="Times New Roman" w:eastAsia="Times New Roman" w:hAnsi="Times New Roman" w:cs="Times New Roman"/>
          <w:color w:val="000000"/>
          <w:lang w:eastAsia="en-GB"/>
        </w:rPr>
        <w:t>in particular during</w:t>
      </w:r>
      <w:proofErr w:type="gramEnd"/>
      <w:r w:rsidRPr="00F943AB">
        <w:rPr>
          <w:rFonts w:ascii="Times New Roman" w:eastAsia="Times New Roman" w:hAnsi="Times New Roman" w:cs="Times New Roman"/>
          <w:color w:val="000000"/>
          <w:lang w:eastAsia="en-GB"/>
        </w:rPr>
        <w:t xml:space="preserve"> periods of lockdown.</w:t>
      </w:r>
    </w:p>
    <w:p w14:paraId="6A6F0A8A" w14:textId="77777777" w:rsidR="00F943AB" w:rsidRDefault="00F943AB" w:rsidP="00F943AB">
      <w:pPr>
        <w:pStyle w:val="ListParagraph"/>
        <w:spacing w:before="100" w:beforeAutospacing="1" w:after="100" w:afterAutospacing="1"/>
        <w:rPr>
          <w:rFonts w:ascii="Times New Roman" w:eastAsia="Times New Roman" w:hAnsi="Times New Roman" w:cs="Times New Roman"/>
          <w:color w:val="000000"/>
          <w:lang w:eastAsia="en-GB"/>
        </w:rPr>
      </w:pPr>
    </w:p>
    <w:p w14:paraId="0EBCAE62" w14:textId="4A5D4976" w:rsidR="00F943AB" w:rsidRPr="00F943AB"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F943AB">
        <w:rPr>
          <w:rFonts w:ascii="Times New Roman" w:eastAsia="Times New Roman" w:hAnsi="Times New Roman" w:cs="Times New Roman"/>
          <w:color w:val="000000"/>
          <w:lang w:eastAsia="en-GB"/>
        </w:rPr>
        <w:t>Land use change and development in the surrounding urban environment also puts pressure on often old infrastructure which was not designed to handle the volumes and usage requirements of current conditions and inputs. One of the end results has been an increase in the amount of the common land being affected by flood water and an increase in the amount of time these spaces remain unusable</w:t>
      </w:r>
      <w:r w:rsidR="00F943AB" w:rsidRPr="00F943AB">
        <w:rPr>
          <w:rFonts w:ascii="Times New Roman" w:eastAsia="Times New Roman" w:hAnsi="Times New Roman" w:cs="Times New Roman"/>
          <w:color w:val="000000"/>
          <w:lang w:eastAsia="en-GB"/>
        </w:rPr>
        <w:t>.</w:t>
      </w:r>
    </w:p>
    <w:p w14:paraId="7910A5FC" w14:textId="77777777" w:rsidR="00F943AB" w:rsidRPr="00F943AB" w:rsidRDefault="00F943AB" w:rsidP="00F943AB">
      <w:pPr>
        <w:pStyle w:val="ListParagraph"/>
        <w:spacing w:before="100" w:beforeAutospacing="1" w:after="100" w:afterAutospacing="1"/>
        <w:rPr>
          <w:rFonts w:ascii="Times New Roman" w:eastAsia="Times New Roman" w:hAnsi="Times New Roman" w:cs="Times New Roman"/>
          <w:color w:val="000000"/>
          <w:lang w:eastAsia="en-GB"/>
        </w:rPr>
      </w:pPr>
    </w:p>
    <w:p w14:paraId="6D4F79C5" w14:textId="299F0A71" w:rsidR="00F943AB"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F943AB">
        <w:rPr>
          <w:rFonts w:ascii="Times New Roman" w:eastAsia="Times New Roman" w:hAnsi="Times New Roman" w:cs="Times New Roman"/>
          <w:color w:val="000000"/>
          <w:lang w:eastAsia="en-GB"/>
        </w:rPr>
        <w:t xml:space="preserve">The increase in frequency and duration of these events not only cause disruption to access and connectivity but may well cause damage to path networks, rail, </w:t>
      </w:r>
      <w:proofErr w:type="gramStart"/>
      <w:r w:rsidRPr="00F943AB">
        <w:rPr>
          <w:rFonts w:ascii="Times New Roman" w:eastAsia="Times New Roman" w:hAnsi="Times New Roman" w:cs="Times New Roman"/>
          <w:color w:val="000000"/>
          <w:lang w:eastAsia="en-GB"/>
        </w:rPr>
        <w:t>infrastructure</w:t>
      </w:r>
      <w:proofErr w:type="gramEnd"/>
      <w:r w:rsidRPr="00F943AB">
        <w:rPr>
          <w:rFonts w:ascii="Times New Roman" w:eastAsia="Times New Roman" w:hAnsi="Times New Roman" w:cs="Times New Roman"/>
          <w:color w:val="000000"/>
          <w:lang w:eastAsia="en-GB"/>
        </w:rPr>
        <w:t xml:space="preserve"> and private property as well as causing damage to habitat, leading to loss of species or changes in habitat type. </w:t>
      </w:r>
    </w:p>
    <w:p w14:paraId="1CFF60D9" w14:textId="77777777" w:rsidR="00F943AB" w:rsidRPr="00F943AB" w:rsidRDefault="00F943AB" w:rsidP="00F943AB">
      <w:pPr>
        <w:pStyle w:val="ListParagraph"/>
        <w:rPr>
          <w:rFonts w:ascii="Times New Roman" w:eastAsia="Times New Roman" w:hAnsi="Times New Roman" w:cs="Times New Roman"/>
          <w:color w:val="000000"/>
          <w:lang w:eastAsia="en-GB"/>
        </w:rPr>
      </w:pPr>
    </w:p>
    <w:p w14:paraId="621BA22C" w14:textId="592964D9" w:rsidR="00272BD2" w:rsidRPr="00272BD2"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272BD2">
        <w:rPr>
          <w:rFonts w:ascii="Times New Roman" w:eastAsia="Times New Roman" w:hAnsi="Times New Roman" w:cs="Times New Roman"/>
          <w:color w:val="000000"/>
          <w:lang w:eastAsia="en-GB"/>
        </w:rPr>
        <w:t xml:space="preserve">Flooding can also lead to pollution and contamination of the common through </w:t>
      </w:r>
    </w:p>
    <w:p w14:paraId="521FD9D0" w14:textId="77777777" w:rsidR="00272BD2" w:rsidRPr="00272BD2" w:rsidRDefault="00272BD2" w:rsidP="00272BD2">
      <w:pPr>
        <w:pStyle w:val="ListParagraph"/>
        <w:rPr>
          <w:rFonts w:ascii="Times New Roman" w:eastAsia="Times New Roman" w:hAnsi="Times New Roman" w:cs="Times New Roman"/>
          <w:color w:val="000000"/>
          <w:lang w:eastAsia="en-GB"/>
        </w:rPr>
      </w:pPr>
    </w:p>
    <w:p w14:paraId="5A2E8A3C" w14:textId="3F6007E5" w:rsidR="002018B3" w:rsidRPr="00272BD2" w:rsidRDefault="002018B3" w:rsidP="00272BD2">
      <w:pPr>
        <w:pStyle w:val="ListParagraph"/>
        <w:spacing w:before="100" w:beforeAutospacing="1" w:after="100" w:afterAutospacing="1"/>
        <w:rPr>
          <w:rFonts w:ascii="Times New Roman" w:eastAsia="Times New Roman" w:hAnsi="Times New Roman" w:cs="Times New Roman"/>
          <w:color w:val="000000"/>
          <w:lang w:eastAsia="en-GB"/>
        </w:rPr>
      </w:pPr>
      <w:r w:rsidRPr="00272BD2">
        <w:rPr>
          <w:rFonts w:ascii="Times New Roman" w:eastAsia="Times New Roman" w:hAnsi="Times New Roman" w:cs="Times New Roman"/>
          <w:color w:val="000000"/>
          <w:lang w:eastAsia="en-GB"/>
        </w:rPr>
        <w:t>road run off from local roads or the mixing of sewage with surface water. To a certain extent, periods of flooding are a natural and seasonal aspect of the Common which is part of the local catchment which forms part of the wider Thames flood plain. The geology of this part of the Common largely consists of London clay and therefore actively retains water and slows its dissipation to ground water.</w:t>
      </w:r>
    </w:p>
    <w:p w14:paraId="214B4932" w14:textId="77777777" w:rsidR="00F943AB" w:rsidRPr="00F943AB" w:rsidRDefault="00F943AB" w:rsidP="00F943AB">
      <w:pPr>
        <w:pStyle w:val="ListParagraph"/>
        <w:rPr>
          <w:rFonts w:ascii="Times New Roman" w:eastAsia="Times New Roman" w:hAnsi="Times New Roman" w:cs="Times New Roman"/>
          <w:color w:val="000000"/>
          <w:lang w:eastAsia="en-GB"/>
        </w:rPr>
      </w:pPr>
    </w:p>
    <w:p w14:paraId="77BE62BC" w14:textId="2D2B555E" w:rsidR="003C10B7" w:rsidRDefault="002018B3" w:rsidP="00272BD2">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272BD2">
        <w:rPr>
          <w:rFonts w:ascii="Times New Roman" w:eastAsia="Times New Roman" w:hAnsi="Times New Roman" w:cs="Times New Roman"/>
          <w:color w:val="000000"/>
          <w:lang w:eastAsia="en-GB"/>
        </w:rPr>
        <w:t>This report will identify appropriate opportunities to work with the natural and built environments and key local stakeholders to optimize the potential of Tooting Common to adapt to flood events. Importantly, a balance must be struck to not only look at initiatives that can help reduce flooding impact but also take into consideration the many different habitats, community facilities and surrounding infrastructure, as well as the connectivity of Tooting Common to the surrounding locality. The application of these proposals will reduce the impact of flooding and ensuring that accessibility and connectivity remain uninterrupted for as long as possible throughout the year.</w:t>
      </w:r>
    </w:p>
    <w:p w14:paraId="7276BCD4"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p>
    <w:p w14:paraId="43D603EF" w14:textId="77777777" w:rsidR="003C10B7" w:rsidRDefault="003C10B7" w:rsidP="002018B3">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Key Flood Areas.</w:t>
      </w:r>
      <w:r w:rsidR="00F943AB" w:rsidRPr="003C10B7">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Triangle Play Area: Site Infrastructure</w:t>
      </w:r>
      <w:r w:rsidR="00F943AB" w:rsidRPr="003C10B7">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This section of the common is prone to regular</w:t>
      </w:r>
      <w:r w:rsidR="00F943AB" w:rsidRPr="003C10B7">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flood events and causes disruption to access and connectivity through the </w:t>
      </w:r>
      <w:proofErr w:type="spellStart"/>
      <w:r w:rsidR="002018B3" w:rsidRPr="003C10B7">
        <w:rPr>
          <w:rFonts w:ascii="Times New Roman" w:eastAsia="Times New Roman" w:hAnsi="Times New Roman" w:cs="Times New Roman"/>
          <w:color w:val="000000"/>
          <w:lang w:eastAsia="en-GB"/>
        </w:rPr>
        <w:t>Culverden</w:t>
      </w:r>
      <w:proofErr w:type="spellEnd"/>
      <w:r w:rsidR="002018B3" w:rsidRPr="003C10B7">
        <w:rPr>
          <w:rFonts w:ascii="Times New Roman" w:eastAsia="Times New Roman" w:hAnsi="Times New Roman" w:cs="Times New Roman"/>
          <w:color w:val="000000"/>
          <w:lang w:eastAsia="en-GB"/>
        </w:rPr>
        <w:t xml:space="preserve"> footpath. The Triangle play area </w:t>
      </w:r>
      <w:proofErr w:type="gramStart"/>
      <w:r w:rsidR="002018B3" w:rsidRPr="003C10B7">
        <w:rPr>
          <w:rFonts w:ascii="Times New Roman" w:eastAsia="Times New Roman" w:hAnsi="Times New Roman" w:cs="Times New Roman"/>
          <w:color w:val="000000"/>
          <w:lang w:eastAsia="en-GB"/>
        </w:rPr>
        <w:t>is located in</w:t>
      </w:r>
      <w:proofErr w:type="gramEnd"/>
      <w:r w:rsidR="002018B3" w:rsidRPr="003C10B7">
        <w:rPr>
          <w:rFonts w:ascii="Times New Roman" w:eastAsia="Times New Roman" w:hAnsi="Times New Roman" w:cs="Times New Roman"/>
          <w:color w:val="000000"/>
          <w:lang w:eastAsia="en-GB"/>
        </w:rPr>
        <w:t xml:space="preserve"> the north-western section of North Tooting Bec Common. It is made up of footpaths, </w:t>
      </w:r>
      <w:proofErr w:type="spellStart"/>
      <w:r w:rsidR="002018B3" w:rsidRPr="003C10B7">
        <w:rPr>
          <w:rFonts w:ascii="Times New Roman" w:eastAsia="Times New Roman" w:hAnsi="Times New Roman" w:cs="Times New Roman"/>
          <w:color w:val="000000"/>
          <w:lang w:eastAsia="en-GB"/>
        </w:rPr>
        <w:t>railtracks</w:t>
      </w:r>
      <w:proofErr w:type="spellEnd"/>
      <w:r w:rsidR="002018B3" w:rsidRPr="003C10B7">
        <w:rPr>
          <w:rFonts w:ascii="Times New Roman" w:eastAsia="Times New Roman" w:hAnsi="Times New Roman" w:cs="Times New Roman"/>
          <w:color w:val="000000"/>
          <w:lang w:eastAsia="en-GB"/>
        </w:rPr>
        <w:t xml:space="preserve"> and rail bridge. A play area consisting of wooden play items, sand pit and banked mounds is adjacent to an artificial football pitch. This is located on the Tooting Triangle field.</w:t>
      </w:r>
    </w:p>
    <w:p w14:paraId="0461B83A" w14:textId="77777777" w:rsidR="003C10B7" w:rsidRPr="003C10B7" w:rsidRDefault="003C10B7" w:rsidP="003C10B7">
      <w:pPr>
        <w:pStyle w:val="ListParagraph"/>
        <w:rPr>
          <w:rFonts w:ascii="Times New Roman" w:eastAsia="Times New Roman" w:hAnsi="Times New Roman" w:cs="Times New Roman"/>
          <w:color w:val="000000"/>
          <w:lang w:eastAsia="en-GB"/>
        </w:rPr>
      </w:pPr>
    </w:p>
    <w:p w14:paraId="33F15905" w14:textId="3EFE13FC" w:rsidR="003C10B7" w:rsidRDefault="002018B3" w:rsidP="003C10B7">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sidRPr="003C10B7">
        <w:rPr>
          <w:rFonts w:ascii="Times New Roman" w:eastAsia="Times New Roman" w:hAnsi="Times New Roman" w:cs="Times New Roman"/>
          <w:color w:val="000000"/>
          <w:lang w:eastAsia="en-GB"/>
        </w:rPr>
        <w:t xml:space="preserve">Flooding in this area also affects the play area and during significant flooding events the buildings (currently known as Balham Boxing Club) adjacent to the play area have been flooded. There is a low point below and to the north of the rail bridge which collects water from all surrounding fields. Footpaths and downcomers from the rail bridge speed up the influx of water into the area. The existing drains seem insufficient to cater for the volume of water during extreme weather, and often get blocked </w:t>
      </w:r>
      <w:proofErr w:type="gramStart"/>
      <w:r w:rsidRPr="003C10B7">
        <w:rPr>
          <w:rFonts w:ascii="Times New Roman" w:eastAsia="Times New Roman" w:hAnsi="Times New Roman" w:cs="Times New Roman"/>
          <w:color w:val="000000"/>
          <w:lang w:eastAsia="en-GB"/>
        </w:rPr>
        <w:t>as a result of</w:t>
      </w:r>
      <w:proofErr w:type="gramEnd"/>
      <w:r w:rsidRPr="003C10B7">
        <w:rPr>
          <w:rFonts w:ascii="Times New Roman" w:eastAsia="Times New Roman" w:hAnsi="Times New Roman" w:cs="Times New Roman"/>
          <w:color w:val="000000"/>
          <w:lang w:eastAsia="en-GB"/>
        </w:rPr>
        <w:t xml:space="preserve"> silt and derbies entering the drainage system with the water movements over time. The levels and surrounding spaces are referred to in the management plan as ‘creating a bowl’. The culvert to the south of the rail bridge is insufficient to take surface water and is completely blocked, meaning water flows under the bridge and collects in the low point to the north of the bridge.</w:t>
      </w:r>
    </w:p>
    <w:p w14:paraId="3813E755" w14:textId="77777777" w:rsidR="003C10B7" w:rsidRPr="003C10B7" w:rsidRDefault="003C10B7" w:rsidP="003C10B7">
      <w:pPr>
        <w:pStyle w:val="ListParagraph"/>
        <w:rPr>
          <w:rFonts w:ascii="Times New Roman" w:eastAsia="Times New Roman" w:hAnsi="Times New Roman" w:cs="Times New Roman"/>
          <w:color w:val="000000"/>
          <w:lang w:eastAsia="en-GB"/>
        </w:rPr>
      </w:pPr>
    </w:p>
    <w:p w14:paraId="34519027" w14:textId="77777777" w:rsidR="003C10B7" w:rsidRP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p>
    <w:p w14:paraId="56775335" w14:textId="3ABFE967" w:rsidR="003C10B7" w:rsidRPr="003C10B7" w:rsidRDefault="002018B3" w:rsidP="003C10B7">
      <w:pPr>
        <w:pStyle w:val="ListParagraph"/>
        <w:numPr>
          <w:ilvl w:val="0"/>
          <w:numId w:val="1"/>
        </w:numPr>
        <w:spacing w:before="100" w:beforeAutospacing="1" w:after="100" w:afterAutospacing="1"/>
        <w:rPr>
          <w:rFonts w:ascii="Times New Roman" w:eastAsia="Times New Roman" w:hAnsi="Times New Roman" w:cs="Times New Roman"/>
          <w:color w:val="000000"/>
          <w:lang w:eastAsia="en-GB"/>
        </w:rPr>
      </w:pPr>
      <w:r w:rsidRPr="003C10B7">
        <w:rPr>
          <w:rFonts w:ascii="Times New Roman" w:eastAsia="Times New Roman" w:hAnsi="Times New Roman" w:cs="Times New Roman"/>
          <w:color w:val="000000"/>
          <w:lang w:eastAsia="en-GB"/>
        </w:rPr>
        <w:t>Triangle Play Area: Ownership Responsibility</w:t>
      </w:r>
      <w:r w:rsidR="00272BD2" w:rsidRPr="003C10B7">
        <w:rPr>
          <w:rFonts w:ascii="Times New Roman" w:eastAsia="Times New Roman" w:hAnsi="Times New Roman" w:cs="Times New Roman"/>
          <w:color w:val="000000"/>
          <w:lang w:eastAsia="en-GB"/>
        </w:rPr>
        <w:t xml:space="preserve">: </w:t>
      </w:r>
      <w:r w:rsidRPr="003C10B7">
        <w:rPr>
          <w:rFonts w:ascii="Times New Roman" w:eastAsia="Times New Roman" w:hAnsi="Times New Roman" w:cs="Times New Roman"/>
          <w:color w:val="000000"/>
          <w:lang w:eastAsia="en-GB"/>
        </w:rPr>
        <w:t>The overall responsibility of Tooting</w:t>
      </w:r>
    </w:p>
    <w:p w14:paraId="78EEB095" w14:textId="77777777" w:rsidR="003C10B7" w:rsidRDefault="002018B3" w:rsidP="003C10B7">
      <w:pPr>
        <w:pStyle w:val="ListParagraph"/>
        <w:spacing w:before="100" w:beforeAutospacing="1" w:after="100" w:afterAutospacing="1"/>
        <w:rPr>
          <w:rFonts w:ascii="Times New Roman" w:eastAsia="Times New Roman" w:hAnsi="Times New Roman" w:cs="Times New Roman"/>
          <w:color w:val="000000"/>
          <w:lang w:eastAsia="en-GB"/>
        </w:rPr>
      </w:pPr>
      <w:r w:rsidRPr="003C10B7">
        <w:rPr>
          <w:rFonts w:ascii="Times New Roman" w:eastAsia="Times New Roman" w:hAnsi="Times New Roman" w:cs="Times New Roman"/>
          <w:color w:val="000000"/>
          <w:lang w:eastAsia="en-GB"/>
        </w:rPr>
        <w:t xml:space="preserve"> Bec Common is Wandsworth Borough Council as well as under the further responsibility of the planning secretariat. </w:t>
      </w:r>
      <w:proofErr w:type="spellStart"/>
      <w:r w:rsidRPr="003C10B7">
        <w:rPr>
          <w:rFonts w:ascii="Times New Roman" w:eastAsia="Times New Roman" w:hAnsi="Times New Roman" w:cs="Times New Roman"/>
          <w:color w:val="000000"/>
          <w:lang w:eastAsia="en-GB"/>
        </w:rPr>
        <w:t>Culverden</w:t>
      </w:r>
      <w:proofErr w:type="spellEnd"/>
      <w:r w:rsidRPr="003C10B7">
        <w:rPr>
          <w:rFonts w:ascii="Times New Roman" w:eastAsia="Times New Roman" w:hAnsi="Times New Roman" w:cs="Times New Roman"/>
          <w:color w:val="000000"/>
          <w:lang w:eastAsia="en-GB"/>
        </w:rPr>
        <w:t xml:space="preserve"> footpath is under the responsibility of The Highways team under the adopted footpath number 10. The play area, pitch and the footpath that leads to Triangle field is under the maintenance responsibility of Enable LC. The boxing club building is a Wandsworth Borough asset, under the responsibility of Property Services. Network Rail are responsible for the rail tracks, rail bridge, space under the bridge and sections of land in the common immediately adjacent to the tracks. The drainage network is the responsibility of Highways and Thames Water. There is also third-party interest in investment and development of the existing boxing facilities through redevelopment.</w:t>
      </w:r>
    </w:p>
    <w:p w14:paraId="2DBFC515"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p>
    <w:p w14:paraId="4ED532AD" w14:textId="6405EBD1" w:rsidR="003C10B7" w:rsidRDefault="002018B3" w:rsidP="003C10B7">
      <w:pPr>
        <w:pStyle w:val="ListParagraph"/>
        <w:numPr>
          <w:ilvl w:val="2"/>
          <w:numId w:val="1"/>
        </w:numPr>
        <w:spacing w:before="100" w:beforeAutospacing="1" w:after="100" w:afterAutospacing="1"/>
        <w:rPr>
          <w:rFonts w:ascii="Times New Roman" w:eastAsia="Times New Roman" w:hAnsi="Times New Roman" w:cs="Times New Roman"/>
          <w:color w:val="000000"/>
          <w:lang w:eastAsia="en-GB"/>
        </w:rPr>
      </w:pPr>
      <w:r w:rsidRPr="002018B3">
        <w:rPr>
          <w:rFonts w:ascii="Times New Roman" w:eastAsia="Times New Roman" w:hAnsi="Times New Roman" w:cs="Times New Roman"/>
          <w:b/>
          <w:bCs/>
          <w:color w:val="000000"/>
          <w:lang w:eastAsia="en-GB"/>
        </w:rPr>
        <w:lastRenderedPageBreak/>
        <w:t>Triangle Play Area: Priority Solutions</w:t>
      </w:r>
      <w:r w:rsidR="00272BD2">
        <w:rPr>
          <w:rFonts w:ascii="Times New Roman" w:eastAsia="Times New Roman" w:hAnsi="Times New Roman" w:cs="Times New Roman"/>
          <w:b/>
          <w:bCs/>
          <w:color w:val="000000"/>
          <w:lang w:eastAsia="en-GB"/>
        </w:rPr>
        <w:t xml:space="preserve">: </w:t>
      </w:r>
      <w:r w:rsidRPr="002018B3">
        <w:rPr>
          <w:rFonts w:ascii="Times New Roman" w:eastAsia="Times New Roman" w:hAnsi="Times New Roman" w:cs="Times New Roman"/>
          <w:b/>
          <w:bCs/>
          <w:color w:val="000000"/>
          <w:lang w:eastAsia="en-GB"/>
        </w:rPr>
        <w:t>Maintenance Solutions</w:t>
      </w:r>
      <w:r w:rsidR="00272BD2">
        <w:rPr>
          <w:rFonts w:ascii="Times New Roman" w:eastAsia="Times New Roman" w:hAnsi="Times New Roman" w:cs="Times New Roman"/>
          <w:b/>
          <w:bCs/>
          <w:color w:val="000000"/>
          <w:lang w:eastAsia="en-GB"/>
        </w:rPr>
        <w:t xml:space="preserve"> </w:t>
      </w:r>
      <w:r w:rsidRPr="002018B3">
        <w:rPr>
          <w:rFonts w:ascii="Times New Roman" w:eastAsia="Times New Roman" w:hAnsi="Times New Roman" w:cs="Times New Roman"/>
          <w:color w:val="000000"/>
          <w:lang w:eastAsia="en-GB"/>
        </w:rPr>
        <w:t>Priority 1:</w:t>
      </w:r>
      <w:r w:rsidR="00272BD2">
        <w:rPr>
          <w:rFonts w:ascii="Times New Roman" w:eastAsia="Times New Roman" w:hAnsi="Times New Roman" w:cs="Times New Roman"/>
          <w:b/>
          <w:bCs/>
          <w:color w:val="000000"/>
          <w:lang w:eastAsia="en-GB"/>
        </w:rPr>
        <w:t xml:space="preserve"> </w:t>
      </w:r>
      <w:r w:rsidRPr="002018B3">
        <w:rPr>
          <w:rFonts w:ascii="Times New Roman" w:eastAsia="Times New Roman" w:hAnsi="Times New Roman" w:cs="Times New Roman"/>
          <w:color w:val="000000"/>
          <w:lang w:eastAsia="en-GB"/>
        </w:rPr>
        <w:t xml:space="preserve">Ensure that the mentioned drains are cleared and flowing as intended. This would require the drains to be unblocked through jetting. Further CCTV inspection is also advisable to ascertain if the pipes are broken or being affected by tree route ingress. We recommend an increased maintenance regime from the Highways Department to inspect and unblock (where necessary) the drains along </w:t>
      </w:r>
      <w:proofErr w:type="spellStart"/>
      <w:r w:rsidRPr="002018B3">
        <w:rPr>
          <w:rFonts w:ascii="Times New Roman" w:eastAsia="Times New Roman" w:hAnsi="Times New Roman" w:cs="Times New Roman"/>
          <w:color w:val="000000"/>
          <w:lang w:eastAsia="en-GB"/>
        </w:rPr>
        <w:t>Culverden</w:t>
      </w:r>
      <w:proofErr w:type="spellEnd"/>
      <w:r w:rsidRPr="002018B3">
        <w:rPr>
          <w:rFonts w:ascii="Times New Roman" w:eastAsia="Times New Roman" w:hAnsi="Times New Roman" w:cs="Times New Roman"/>
          <w:color w:val="000000"/>
          <w:lang w:eastAsia="en-GB"/>
        </w:rPr>
        <w:t xml:space="preserve"> footpath, </w:t>
      </w:r>
      <w:proofErr w:type="gramStart"/>
      <w:r w:rsidRPr="002018B3">
        <w:rPr>
          <w:rFonts w:ascii="Times New Roman" w:eastAsia="Times New Roman" w:hAnsi="Times New Roman" w:cs="Times New Roman"/>
          <w:color w:val="000000"/>
          <w:lang w:eastAsia="en-GB"/>
        </w:rPr>
        <w:t>in particular in</w:t>
      </w:r>
      <w:proofErr w:type="gramEnd"/>
      <w:r w:rsidRPr="002018B3">
        <w:rPr>
          <w:rFonts w:ascii="Times New Roman" w:eastAsia="Times New Roman" w:hAnsi="Times New Roman" w:cs="Times New Roman"/>
          <w:color w:val="000000"/>
          <w:lang w:eastAsia="en-GB"/>
        </w:rPr>
        <w:t xml:space="preserve"> the approach to autumn and periods of high expected rainfall. Access must be in place </w:t>
      </w:r>
      <w:proofErr w:type="gramStart"/>
      <w:r w:rsidRPr="002018B3">
        <w:rPr>
          <w:rFonts w:ascii="Times New Roman" w:eastAsia="Times New Roman" w:hAnsi="Times New Roman" w:cs="Times New Roman"/>
          <w:color w:val="000000"/>
          <w:lang w:eastAsia="en-GB"/>
        </w:rPr>
        <w:t>in order for</w:t>
      </w:r>
      <w:proofErr w:type="gramEnd"/>
      <w:r w:rsidRPr="002018B3">
        <w:rPr>
          <w:rFonts w:ascii="Times New Roman" w:eastAsia="Times New Roman" w:hAnsi="Times New Roman" w:cs="Times New Roman"/>
          <w:color w:val="000000"/>
          <w:lang w:eastAsia="en-GB"/>
        </w:rPr>
        <w:t xml:space="preserve"> Highways teams to carry out maintenance work at the locations. Ultimately, we recommend Highways review the capacity of the drainage network and how suitable the gradient is to remove water from this location as the network may no longer be fit for purpose for the increase in rainfall and extreme weather events. Investment into specialist equipment (vehicle) or subcontractors should be made to ensure maintenance work can be carried out at the location with the restrictive nature of the footpaths and access points. The rail bridge currently causes a major obstacle for vehicle access. Possible use of smaller gully sucking vehicles could be considered.</w:t>
      </w:r>
      <w:r w:rsidR="003C10B7">
        <w:rPr>
          <w:rFonts w:ascii="Times New Roman" w:eastAsia="Times New Roman" w:hAnsi="Times New Roman" w:cs="Times New Roman"/>
          <w:color w:val="000000"/>
          <w:lang w:eastAsia="en-GB"/>
        </w:rPr>
        <w:t xml:space="preserve"> </w:t>
      </w:r>
    </w:p>
    <w:p w14:paraId="44A6D1A2" w14:textId="77777777" w:rsidR="003C10B7" w:rsidRDefault="002018B3" w:rsidP="002018B3">
      <w:pPr>
        <w:pStyle w:val="ListParagraph"/>
        <w:numPr>
          <w:ilvl w:val="2"/>
          <w:numId w:val="1"/>
        </w:numPr>
        <w:spacing w:before="100" w:beforeAutospacing="1" w:after="100" w:afterAutospacing="1"/>
        <w:rPr>
          <w:rFonts w:ascii="Times New Roman" w:eastAsia="Times New Roman" w:hAnsi="Times New Roman" w:cs="Times New Roman"/>
          <w:color w:val="000000"/>
          <w:lang w:eastAsia="en-GB"/>
        </w:rPr>
      </w:pPr>
      <w:r w:rsidRPr="002018B3">
        <w:rPr>
          <w:rFonts w:ascii="Times New Roman" w:eastAsia="Times New Roman" w:hAnsi="Times New Roman" w:cs="Times New Roman"/>
          <w:color w:val="000000"/>
          <w:lang w:eastAsia="en-GB"/>
        </w:rPr>
        <w:t>Priority 2:</w:t>
      </w:r>
      <w:r w:rsidR="00272BD2">
        <w:rPr>
          <w:rFonts w:ascii="Times New Roman" w:eastAsia="Times New Roman" w:hAnsi="Times New Roman" w:cs="Times New Roman"/>
          <w:color w:val="000000"/>
          <w:lang w:eastAsia="en-GB"/>
        </w:rPr>
        <w:t xml:space="preserve"> </w:t>
      </w:r>
      <w:r w:rsidRPr="002018B3">
        <w:rPr>
          <w:rFonts w:ascii="Times New Roman" w:eastAsia="Times New Roman" w:hAnsi="Times New Roman" w:cs="Times New Roman"/>
          <w:color w:val="000000"/>
          <w:lang w:eastAsia="en-GB"/>
        </w:rPr>
        <w:t xml:space="preserve">Enable LC to provide regular cleansing and removal of debris, vegetation and silt from the footpath that leads from Triangle Field through the incumbent </w:t>
      </w:r>
      <w:proofErr w:type="gramStart"/>
      <w:r w:rsidRPr="002018B3">
        <w:rPr>
          <w:rFonts w:ascii="Times New Roman" w:eastAsia="Times New Roman" w:hAnsi="Times New Roman" w:cs="Times New Roman"/>
          <w:color w:val="000000"/>
          <w:lang w:eastAsia="en-GB"/>
        </w:rPr>
        <w:t>grounds</w:t>
      </w:r>
      <w:proofErr w:type="gramEnd"/>
      <w:r w:rsidRPr="002018B3">
        <w:rPr>
          <w:rFonts w:ascii="Times New Roman" w:eastAsia="Times New Roman" w:hAnsi="Times New Roman" w:cs="Times New Roman"/>
          <w:color w:val="000000"/>
          <w:lang w:eastAsia="en-GB"/>
        </w:rPr>
        <w:t xml:space="preserve"> maintenance contractors. This will reduce the amount of silt and debris entering and blocking the drainage network. A separate maintenance regime/schedule should be developed to Inspect and clear existing ditches on the southern approach to the rail bridge as well as any new or redefined ditches or ponds added through capital investment.</w:t>
      </w:r>
    </w:p>
    <w:p w14:paraId="33CE2DE5" w14:textId="77777777" w:rsidR="003C10B7" w:rsidRDefault="002018B3" w:rsidP="002018B3">
      <w:pPr>
        <w:pStyle w:val="ListParagraph"/>
        <w:numPr>
          <w:ilvl w:val="2"/>
          <w:numId w:val="1"/>
        </w:numPr>
        <w:spacing w:before="100" w:beforeAutospacing="1" w:after="100" w:afterAutospacing="1"/>
        <w:rPr>
          <w:rFonts w:ascii="Times New Roman" w:eastAsia="Times New Roman" w:hAnsi="Times New Roman" w:cs="Times New Roman"/>
          <w:color w:val="000000"/>
          <w:lang w:eastAsia="en-GB"/>
        </w:rPr>
      </w:pPr>
      <w:r w:rsidRPr="003C10B7">
        <w:rPr>
          <w:rFonts w:ascii="Times New Roman" w:eastAsia="Times New Roman" w:hAnsi="Times New Roman" w:cs="Times New Roman"/>
          <w:color w:val="000000"/>
          <w:lang w:eastAsia="en-GB"/>
        </w:rPr>
        <w:t>Priority 3:</w:t>
      </w:r>
      <w:r w:rsidR="00272BD2" w:rsidRPr="003C10B7">
        <w:rPr>
          <w:rFonts w:ascii="Times New Roman" w:eastAsia="Times New Roman" w:hAnsi="Times New Roman" w:cs="Times New Roman"/>
          <w:color w:val="000000"/>
          <w:lang w:eastAsia="en-GB"/>
        </w:rPr>
        <w:t xml:space="preserve"> </w:t>
      </w:r>
      <w:r w:rsidRPr="003C10B7">
        <w:rPr>
          <w:rFonts w:ascii="Times New Roman" w:eastAsia="Times New Roman" w:hAnsi="Times New Roman" w:cs="Times New Roman"/>
          <w:color w:val="000000"/>
          <w:lang w:eastAsia="en-GB"/>
        </w:rPr>
        <w:t>Network Rail to regularly clear and remove overgrowth and debris blocking their drainage infrastructure under the bridge and under the tracks.</w:t>
      </w:r>
    </w:p>
    <w:p w14:paraId="62733B38" w14:textId="3CA51E3B" w:rsidR="002018B3" w:rsidRPr="003C10B7" w:rsidRDefault="002018B3" w:rsidP="002018B3">
      <w:pPr>
        <w:pStyle w:val="ListParagraph"/>
        <w:numPr>
          <w:ilvl w:val="2"/>
          <w:numId w:val="1"/>
        </w:numPr>
        <w:spacing w:before="100" w:beforeAutospacing="1" w:after="100" w:afterAutospacing="1"/>
        <w:rPr>
          <w:rFonts w:ascii="Times New Roman" w:eastAsia="Times New Roman" w:hAnsi="Times New Roman" w:cs="Times New Roman"/>
          <w:color w:val="000000"/>
          <w:lang w:eastAsia="en-GB"/>
        </w:rPr>
      </w:pPr>
      <w:r w:rsidRPr="003C10B7">
        <w:rPr>
          <w:rFonts w:ascii="Times New Roman" w:eastAsia="Times New Roman" w:hAnsi="Times New Roman" w:cs="Times New Roman"/>
          <w:color w:val="000000"/>
          <w:lang w:eastAsia="en-GB"/>
        </w:rPr>
        <w:t>Priority 4:</w:t>
      </w:r>
      <w:r w:rsidR="00272BD2" w:rsidRPr="003C10B7">
        <w:rPr>
          <w:rFonts w:ascii="Times New Roman" w:eastAsia="Times New Roman" w:hAnsi="Times New Roman" w:cs="Times New Roman"/>
          <w:color w:val="000000"/>
          <w:lang w:eastAsia="en-GB"/>
        </w:rPr>
        <w:t xml:space="preserve"> </w:t>
      </w:r>
      <w:r w:rsidRPr="003C10B7">
        <w:rPr>
          <w:rFonts w:ascii="Times New Roman" w:eastAsia="Times New Roman" w:hAnsi="Times New Roman" w:cs="Times New Roman"/>
          <w:color w:val="000000"/>
          <w:lang w:eastAsia="en-GB"/>
        </w:rPr>
        <w:t>Third Party – Thames Water to take responsibility for their infrastructure and to ensure they have no barriers for maintenance teams to access their network. Also, they must ensure their work, once complete, does not damage the common through methods and materials used to make good.</w:t>
      </w:r>
    </w:p>
    <w:p w14:paraId="0C42C176" w14:textId="77777777" w:rsidR="003C10B7" w:rsidRDefault="003C10B7" w:rsidP="002018B3">
      <w:pPr>
        <w:pStyle w:val="ListParagraph"/>
        <w:numPr>
          <w:ilvl w:val="0"/>
          <w:numId w:val="1"/>
        </w:numPr>
        <w:spacing w:before="100" w:beforeAutospacing="1" w:after="100" w:afterAutospacing="1"/>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      </w:t>
      </w:r>
      <w:r w:rsidR="002018B3" w:rsidRPr="003C10B7">
        <w:rPr>
          <w:rFonts w:ascii="Times New Roman" w:eastAsia="Times New Roman" w:hAnsi="Times New Roman" w:cs="Times New Roman"/>
          <w:b/>
          <w:bCs/>
          <w:color w:val="000000"/>
          <w:lang w:eastAsia="en-GB"/>
        </w:rPr>
        <w:t>Capital Investment Solutions</w:t>
      </w:r>
      <w:r>
        <w:rPr>
          <w:rFonts w:ascii="Times New Roman" w:eastAsia="Times New Roman" w:hAnsi="Times New Roman" w:cs="Times New Roman"/>
          <w:b/>
          <w:bCs/>
          <w:color w:val="000000"/>
          <w:lang w:eastAsia="en-GB"/>
        </w:rPr>
        <w:t xml:space="preserve"> </w:t>
      </w:r>
    </w:p>
    <w:p w14:paraId="5994D6DC" w14:textId="77777777" w:rsidR="003C10B7" w:rsidRPr="003C10B7" w:rsidRDefault="003C10B7" w:rsidP="003C10B7">
      <w:pPr>
        <w:pStyle w:val="ListParagraph"/>
        <w:numPr>
          <w:ilvl w:val="1"/>
          <w:numId w:val="1"/>
        </w:numPr>
        <w:spacing w:before="100" w:beforeAutospacing="1" w:after="100" w:afterAutospacing="1"/>
        <w:rPr>
          <w:rFonts w:ascii="Times New Roman" w:eastAsia="Times New Roman" w:hAnsi="Times New Roman" w:cs="Times New Roman"/>
          <w:b/>
          <w:bCs/>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Priority 1:</w:t>
      </w:r>
      <w:r w:rsidR="00272BD2" w:rsidRPr="003C10B7">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Carry out a refit/redesign of the single gully located on </w:t>
      </w:r>
      <w:proofErr w:type="spellStart"/>
      <w:r w:rsidR="002018B3" w:rsidRPr="003C10B7">
        <w:rPr>
          <w:rFonts w:ascii="Times New Roman" w:eastAsia="Times New Roman" w:hAnsi="Times New Roman" w:cs="Times New Roman"/>
          <w:color w:val="000000"/>
          <w:lang w:eastAsia="en-GB"/>
        </w:rPr>
        <w:t>Culverden</w:t>
      </w:r>
      <w:proofErr w:type="spellEnd"/>
      <w:r>
        <w:rPr>
          <w:rFonts w:ascii="Times New Roman" w:eastAsia="Times New Roman" w:hAnsi="Times New Roman" w:cs="Times New Roman"/>
          <w:color w:val="000000"/>
          <w:lang w:eastAsia="en-GB"/>
        </w:rPr>
        <w:t xml:space="preserve"> </w:t>
      </w:r>
    </w:p>
    <w:p w14:paraId="70540A5E"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footpath on the southern approach to the rail bridge. Appropriate silt traps and</w:t>
      </w:r>
    </w:p>
    <w:p w14:paraId="53DD373F"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 debris guard will be required to reduce the amount of material entering the</w:t>
      </w:r>
    </w:p>
    <w:p w14:paraId="7001D938"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 network. We suggest that Highways install an overflow mechanism/route to</w:t>
      </w:r>
    </w:p>
    <w:p w14:paraId="4B88AC12"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 channel water and reduce the erosion of the footpath using French drains and</w:t>
      </w:r>
    </w:p>
    <w:p w14:paraId="558BDB5A"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 grills. This would require specialist input from a hydrologist or engineers to</w:t>
      </w:r>
    </w:p>
    <w:p w14:paraId="422B3705" w14:textId="77777777" w:rsidR="003C10B7" w:rsidRDefault="003C10B7" w:rsidP="003C10B7">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 determine the best designs and solution for the culvert</w:t>
      </w:r>
      <w:r>
        <w:rPr>
          <w:rFonts w:ascii="Times New Roman" w:eastAsia="Times New Roman" w:hAnsi="Times New Roman" w:cs="Times New Roman"/>
          <w:color w:val="000000"/>
          <w:lang w:eastAsia="en-GB"/>
        </w:rPr>
        <w:t>.</w:t>
      </w:r>
    </w:p>
    <w:p w14:paraId="084A3F34" w14:textId="77777777" w:rsidR="007602E3" w:rsidRDefault="007602E3" w:rsidP="007602E3">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Priority </w:t>
      </w:r>
      <w:r w:rsidR="003C10B7" w:rsidRPr="003C10B7">
        <w:rPr>
          <w:rFonts w:ascii="Times New Roman" w:eastAsia="Times New Roman" w:hAnsi="Times New Roman" w:cs="Times New Roman"/>
          <w:color w:val="000000"/>
          <w:lang w:eastAsia="en-GB"/>
        </w:rPr>
        <w:t>2</w:t>
      </w:r>
      <w:r w:rsidR="002018B3" w:rsidRPr="003C10B7">
        <w:rPr>
          <w:rFonts w:ascii="Times New Roman" w:eastAsia="Times New Roman" w:hAnsi="Times New Roman" w:cs="Times New Roman"/>
          <w:color w:val="000000"/>
          <w:lang w:eastAsia="en-GB"/>
        </w:rPr>
        <w:t>:</w:t>
      </w:r>
      <w:r w:rsidR="00272BD2" w:rsidRPr="003C10B7">
        <w:rPr>
          <w:rFonts w:ascii="Times New Roman" w:eastAsia="Times New Roman" w:hAnsi="Times New Roman" w:cs="Times New Roman"/>
          <w:color w:val="000000"/>
          <w:lang w:eastAsia="en-GB"/>
        </w:rPr>
        <w:t xml:space="preserve"> </w:t>
      </w:r>
      <w:r w:rsidR="002018B3" w:rsidRPr="003C10B7">
        <w:rPr>
          <w:rFonts w:ascii="Times New Roman" w:eastAsia="Times New Roman" w:hAnsi="Times New Roman" w:cs="Times New Roman"/>
          <w:color w:val="000000"/>
          <w:lang w:eastAsia="en-GB"/>
        </w:rPr>
        <w:t xml:space="preserve">Raise </w:t>
      </w:r>
      <w:proofErr w:type="spellStart"/>
      <w:r w:rsidR="002018B3" w:rsidRPr="003C10B7">
        <w:rPr>
          <w:rFonts w:ascii="Times New Roman" w:eastAsia="Times New Roman" w:hAnsi="Times New Roman" w:cs="Times New Roman"/>
          <w:color w:val="000000"/>
          <w:lang w:eastAsia="en-GB"/>
        </w:rPr>
        <w:t>Culverden</w:t>
      </w:r>
      <w:proofErr w:type="spellEnd"/>
      <w:r w:rsidR="002018B3" w:rsidRPr="003C10B7">
        <w:rPr>
          <w:rFonts w:ascii="Times New Roman" w:eastAsia="Times New Roman" w:hAnsi="Times New Roman" w:cs="Times New Roman"/>
          <w:color w:val="000000"/>
          <w:lang w:eastAsia="en-GB"/>
        </w:rPr>
        <w:t xml:space="preserve"> footpath and reprofile levels to break the bowl effect</w:t>
      </w:r>
    </w:p>
    <w:p w14:paraId="2B5A6651"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created by the current ground levels and topography.</w:t>
      </w:r>
    </w:p>
    <w:p w14:paraId="5A876568"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2018B3">
        <w:rPr>
          <w:rFonts w:ascii="Times New Roman" w:eastAsia="Times New Roman" w:hAnsi="Times New Roman" w:cs="Times New Roman"/>
          <w:color w:val="000000"/>
          <w:lang w:eastAsia="en-GB"/>
        </w:rPr>
        <w:t xml:space="preserve">Priority 1 and 2 are also covered in the management plan – see Appendix </w:t>
      </w:r>
      <w:r>
        <w:rPr>
          <w:rFonts w:ascii="Times New Roman" w:eastAsia="Times New Roman" w:hAnsi="Times New Roman" w:cs="Times New Roman"/>
          <w:color w:val="000000"/>
          <w:lang w:eastAsia="en-GB"/>
        </w:rPr>
        <w:t xml:space="preserve">1.     </w:t>
      </w:r>
    </w:p>
    <w:p w14:paraId="221A3375" w14:textId="487A5154" w:rsidR="007602E3" w:rsidRP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Priority </w:t>
      </w:r>
      <w:proofErr w:type="gramStart"/>
      <w:r w:rsidR="002018B3" w:rsidRPr="007602E3">
        <w:rPr>
          <w:rFonts w:ascii="Times New Roman" w:eastAsia="Times New Roman" w:hAnsi="Times New Roman" w:cs="Times New Roman"/>
          <w:color w:val="000000"/>
          <w:lang w:eastAsia="en-GB"/>
        </w:rPr>
        <w:t>3.Increase</w:t>
      </w:r>
      <w:proofErr w:type="gramEnd"/>
      <w:r w:rsidR="002018B3" w:rsidRPr="007602E3">
        <w:rPr>
          <w:rFonts w:ascii="Times New Roman" w:eastAsia="Times New Roman" w:hAnsi="Times New Roman" w:cs="Times New Roman"/>
          <w:color w:val="000000"/>
          <w:lang w:eastAsia="en-GB"/>
        </w:rPr>
        <w:t xml:space="preserve"> drainage network capacity and potentially increase the number</w:t>
      </w:r>
      <w:r w:rsidRPr="007602E3">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w:t>
      </w:r>
    </w:p>
    <w:p w14:paraId="1CE3EBF6" w14:textId="178EE6F3"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sidRPr="007602E3">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of drains serving the area. As part of any capital investment or project to renovate</w:t>
      </w:r>
    </w:p>
    <w:p w14:paraId="57776AEA"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the footpath, buildings or facilities, the drainage network serving the area should</w:t>
      </w:r>
    </w:p>
    <w:p w14:paraId="27EB63BC"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be increased to handle increased volume. The number of drains should be</w:t>
      </w:r>
    </w:p>
    <w:p w14:paraId="13A5CC10"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increased, and French drains installed across paths to capture surface runoff. This</w:t>
      </w:r>
    </w:p>
    <w:p w14:paraId="05BAB956"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may require initially surveying (likely by Thames water) data to define specific</w:t>
      </w:r>
    </w:p>
    <w:p w14:paraId="1333FACD" w14:textId="69E0DEF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requirements</w:t>
      </w:r>
      <w:r>
        <w:rPr>
          <w:rFonts w:ascii="Times New Roman" w:eastAsia="Times New Roman" w:hAnsi="Times New Roman" w:cs="Times New Roman"/>
          <w:color w:val="000000"/>
          <w:lang w:eastAsia="en-GB"/>
        </w:rPr>
        <w:t xml:space="preserve">. </w:t>
      </w:r>
    </w:p>
    <w:p w14:paraId="79DF37DA" w14:textId="2E1C10E9" w:rsidR="007602E3" w:rsidRPr="007602E3" w:rsidRDefault="007602E3" w:rsidP="007602E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Pr="007602E3">
        <w:rPr>
          <w:rFonts w:ascii="Times New Roman" w:eastAsia="Times New Roman" w:hAnsi="Times New Roman" w:cs="Times New Roman"/>
          <w:color w:val="000000"/>
          <w:lang w:eastAsia="en-GB"/>
        </w:rPr>
        <w:t>4.3</w:t>
      </w: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Priority 4.</w:t>
      </w:r>
      <w:r w:rsidR="00272BD2" w:rsidRPr="007602E3">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Identify appropriate locations to install new ditch lines</w:t>
      </w:r>
    </w:p>
    <w:p w14:paraId="73BCBC25"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lastRenderedPageBreak/>
        <w:t xml:space="preserve">     </w:t>
      </w:r>
      <w:r w:rsidR="002018B3" w:rsidRPr="002018B3">
        <w:rPr>
          <w:rFonts w:ascii="Times New Roman" w:eastAsia="Times New Roman" w:hAnsi="Times New Roman" w:cs="Times New Roman"/>
          <w:color w:val="000000"/>
          <w:lang w:eastAsia="en-GB"/>
        </w:rPr>
        <w:t>and attenuation ponds on the sides of the triangle field paths and the southern</w:t>
      </w:r>
    </w:p>
    <w:p w14:paraId="2CBB701B"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2018B3">
        <w:rPr>
          <w:rFonts w:ascii="Times New Roman" w:eastAsia="Times New Roman" w:hAnsi="Times New Roman" w:cs="Times New Roman"/>
          <w:color w:val="000000"/>
          <w:lang w:eastAsia="en-GB"/>
        </w:rPr>
        <w:t xml:space="preserve"> approach to the rail bridge; this would capture surface water. </w:t>
      </w:r>
    </w:p>
    <w:p w14:paraId="31DC0544"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2018B3">
        <w:rPr>
          <w:rFonts w:ascii="Times New Roman" w:eastAsia="Times New Roman" w:hAnsi="Times New Roman" w:cs="Times New Roman"/>
          <w:color w:val="000000"/>
          <w:lang w:eastAsia="en-GB"/>
        </w:rPr>
        <w:t>Further leaky dam</w:t>
      </w: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approaches could be used in the ditch lines to slow the flow</w:t>
      </w:r>
    </w:p>
    <w:p w14:paraId="2B0DFE19"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towards drains allowing them to take water off site without getting overwhelmed</w:t>
      </w:r>
    </w:p>
    <w:p w14:paraId="4F445CCF"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too quickly. A hydrologist would have to be commissioned to ascertain appropriate</w:t>
      </w:r>
    </w:p>
    <w:p w14:paraId="3243732F"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locations and sizes of the proposed drain ponds and other works along and beside</w:t>
      </w:r>
    </w:p>
    <w:p w14:paraId="03530A70"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the path leading from the Triangle Field. This would provide opportunities to</w:t>
      </w:r>
    </w:p>
    <w:p w14:paraId="1E69E56D"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improve green infrastructure and natural water management strategies such as the</w:t>
      </w:r>
    </w:p>
    <w:p w14:paraId="36704F97"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installation of reed beds, leaky dam systems and SUDs. Careful consideration</w:t>
      </w:r>
    </w:p>
    <w:p w14:paraId="60F446F1"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towards exiting habitats and Biodiversity would be required in considering</w:t>
      </w:r>
    </w:p>
    <w:p w14:paraId="37BECE6B"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locations, </w:t>
      </w:r>
      <w:proofErr w:type="gramStart"/>
      <w:r w:rsidR="002018B3" w:rsidRPr="007602E3">
        <w:rPr>
          <w:rFonts w:ascii="Times New Roman" w:eastAsia="Times New Roman" w:hAnsi="Times New Roman" w:cs="Times New Roman"/>
          <w:color w:val="000000"/>
          <w:lang w:eastAsia="en-GB"/>
        </w:rPr>
        <w:t>size</w:t>
      </w:r>
      <w:proofErr w:type="gramEnd"/>
      <w:r w:rsidR="002018B3" w:rsidRPr="007602E3">
        <w:rPr>
          <w:rFonts w:ascii="Times New Roman" w:eastAsia="Times New Roman" w:hAnsi="Times New Roman" w:cs="Times New Roman"/>
          <w:color w:val="000000"/>
          <w:lang w:eastAsia="en-GB"/>
        </w:rPr>
        <w:t xml:space="preserve"> and potential new planting for any new natural water management</w:t>
      </w:r>
    </w:p>
    <w:p w14:paraId="672E57A1" w14:textId="2274B3B6" w:rsidR="002018B3" w:rsidRP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strategies.</w:t>
      </w:r>
    </w:p>
    <w:p w14:paraId="27EC9875" w14:textId="5568CD64" w:rsidR="007602E3" w:rsidRPr="007602E3" w:rsidRDefault="007602E3" w:rsidP="007602E3">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Priority </w:t>
      </w:r>
      <w:proofErr w:type="gramStart"/>
      <w:r w:rsidR="002018B3" w:rsidRPr="007602E3">
        <w:rPr>
          <w:rFonts w:ascii="Times New Roman" w:eastAsia="Times New Roman" w:hAnsi="Times New Roman" w:cs="Times New Roman"/>
          <w:color w:val="000000"/>
          <w:lang w:eastAsia="en-GB"/>
        </w:rPr>
        <w:t>5:Investigating</w:t>
      </w:r>
      <w:proofErr w:type="gramEnd"/>
      <w:r w:rsidR="002018B3" w:rsidRPr="007602E3">
        <w:rPr>
          <w:rFonts w:ascii="Times New Roman" w:eastAsia="Times New Roman" w:hAnsi="Times New Roman" w:cs="Times New Roman"/>
          <w:color w:val="000000"/>
          <w:lang w:eastAsia="en-GB"/>
        </w:rPr>
        <w:t xml:space="preserve"> the potential of using the space around and under the</w:t>
      </w:r>
    </w:p>
    <w:p w14:paraId="0A6C9CD6" w14:textId="77777777" w:rsidR="007602E3" w:rsidRDefault="002018B3" w:rsidP="007602E3">
      <w:pPr>
        <w:pStyle w:val="ListParagraph"/>
        <w:spacing w:before="100" w:beforeAutospacing="1" w:after="100" w:afterAutospacing="1"/>
        <w:rPr>
          <w:rFonts w:ascii="Times New Roman" w:eastAsia="Times New Roman" w:hAnsi="Times New Roman" w:cs="Times New Roman"/>
          <w:color w:val="000000"/>
          <w:lang w:eastAsia="en-GB"/>
        </w:rPr>
      </w:pPr>
      <w:r w:rsidRPr="007602E3">
        <w:rPr>
          <w:rFonts w:ascii="Times New Roman" w:eastAsia="Times New Roman" w:hAnsi="Times New Roman" w:cs="Times New Roman"/>
          <w:color w:val="000000"/>
          <w:lang w:eastAsia="en-GB"/>
        </w:rPr>
        <w:t xml:space="preserve"> </w:t>
      </w:r>
      <w:r w:rsidR="007602E3">
        <w:rPr>
          <w:rFonts w:ascii="Times New Roman" w:eastAsia="Times New Roman" w:hAnsi="Times New Roman" w:cs="Times New Roman"/>
          <w:color w:val="000000"/>
          <w:lang w:eastAsia="en-GB"/>
        </w:rPr>
        <w:t xml:space="preserve">    </w:t>
      </w:r>
      <w:r w:rsidRPr="007602E3">
        <w:rPr>
          <w:rFonts w:ascii="Times New Roman" w:eastAsia="Times New Roman" w:hAnsi="Times New Roman" w:cs="Times New Roman"/>
          <w:color w:val="000000"/>
          <w:lang w:eastAsia="en-GB"/>
        </w:rPr>
        <w:t xml:space="preserve">artificial pitch to install either attenuation tanks or surrounding attenuation ponds. </w:t>
      </w:r>
      <w:r w:rsidR="007602E3">
        <w:rPr>
          <w:rFonts w:ascii="Times New Roman" w:eastAsia="Times New Roman" w:hAnsi="Times New Roman" w:cs="Times New Roman"/>
          <w:color w:val="000000"/>
          <w:lang w:eastAsia="en-GB"/>
        </w:rPr>
        <w:t xml:space="preserve">   </w:t>
      </w:r>
    </w:p>
    <w:p w14:paraId="1BB6B5D9" w14:textId="4D2C34D9" w:rsidR="002018B3" w:rsidRP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This would require approval by the planning secretariate.</w:t>
      </w:r>
    </w:p>
    <w:p w14:paraId="6CE07F5A" w14:textId="6942CAC6" w:rsidR="007602E3" w:rsidRDefault="007602E3" w:rsidP="007602E3">
      <w:pPr>
        <w:pStyle w:val="ListParagraph"/>
        <w:numPr>
          <w:ilvl w:val="1"/>
          <w:numId w:val="1"/>
        </w:num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Priority </w:t>
      </w:r>
      <w:proofErr w:type="gramStart"/>
      <w:r w:rsidR="002018B3" w:rsidRPr="007602E3">
        <w:rPr>
          <w:rFonts w:ascii="Times New Roman" w:eastAsia="Times New Roman" w:hAnsi="Times New Roman" w:cs="Times New Roman"/>
          <w:color w:val="000000"/>
          <w:lang w:eastAsia="en-GB"/>
        </w:rPr>
        <w:t>6:Addressing</w:t>
      </w:r>
      <w:proofErr w:type="gramEnd"/>
      <w:r w:rsidR="002018B3" w:rsidRPr="007602E3">
        <w:rPr>
          <w:rFonts w:ascii="Times New Roman" w:eastAsia="Times New Roman" w:hAnsi="Times New Roman" w:cs="Times New Roman"/>
          <w:color w:val="000000"/>
          <w:lang w:eastAsia="en-GB"/>
        </w:rPr>
        <w:t xml:space="preserve"> the play area with engineered solutions such as level </w:t>
      </w:r>
      <w:r w:rsidRPr="007602E3">
        <w:rPr>
          <w:rFonts w:ascii="Times New Roman" w:eastAsia="Times New Roman" w:hAnsi="Times New Roman" w:cs="Times New Roman"/>
          <w:color w:val="000000"/>
          <w:lang w:eastAsia="en-GB"/>
        </w:rPr>
        <w:t xml:space="preserve"> </w:t>
      </w:r>
    </w:p>
    <w:p w14:paraId="756B9109" w14:textId="77777777" w:rsid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sidRPr="007602E3">
        <w:rPr>
          <w:rFonts w:ascii="Times New Roman" w:eastAsia="Times New Roman" w:hAnsi="Times New Roman" w:cs="Times New Roman"/>
          <w:color w:val="000000"/>
          <w:lang w:eastAsia="en-GB"/>
        </w:rPr>
        <w:t xml:space="preserve"> </w:t>
      </w: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changes and reprofiling of the play space would reduce the speed at which water</w:t>
      </w:r>
    </w:p>
    <w:p w14:paraId="770C8113" w14:textId="77777777" w:rsidR="007602E3" w:rsidRDefault="002018B3" w:rsidP="007602E3">
      <w:pPr>
        <w:pStyle w:val="ListParagraph"/>
        <w:spacing w:before="100" w:beforeAutospacing="1" w:after="100" w:afterAutospacing="1"/>
        <w:rPr>
          <w:rFonts w:ascii="Times New Roman" w:eastAsia="Times New Roman" w:hAnsi="Times New Roman" w:cs="Times New Roman"/>
          <w:color w:val="000000"/>
          <w:lang w:eastAsia="en-GB"/>
        </w:rPr>
      </w:pPr>
      <w:r w:rsidRPr="007602E3">
        <w:rPr>
          <w:rFonts w:ascii="Times New Roman" w:eastAsia="Times New Roman" w:hAnsi="Times New Roman" w:cs="Times New Roman"/>
          <w:color w:val="000000"/>
          <w:lang w:eastAsia="en-GB"/>
        </w:rPr>
        <w:t xml:space="preserve"> </w:t>
      </w:r>
      <w:r w:rsidR="007602E3">
        <w:rPr>
          <w:rFonts w:ascii="Times New Roman" w:eastAsia="Times New Roman" w:hAnsi="Times New Roman" w:cs="Times New Roman"/>
          <w:color w:val="000000"/>
          <w:lang w:eastAsia="en-GB"/>
        </w:rPr>
        <w:t xml:space="preserve">    </w:t>
      </w:r>
      <w:r w:rsidRPr="007602E3">
        <w:rPr>
          <w:rFonts w:ascii="Times New Roman" w:eastAsia="Times New Roman" w:hAnsi="Times New Roman" w:cs="Times New Roman"/>
          <w:color w:val="000000"/>
          <w:lang w:eastAsia="en-GB"/>
        </w:rPr>
        <w:t>enters the drainage network. This will prevent water from pooling and flooding the</w:t>
      </w:r>
    </w:p>
    <w:p w14:paraId="63E5069C" w14:textId="6071F5DE" w:rsidR="002018B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    </w:t>
      </w:r>
      <w:r w:rsidR="002018B3" w:rsidRPr="007602E3">
        <w:rPr>
          <w:rFonts w:ascii="Times New Roman" w:eastAsia="Times New Roman" w:hAnsi="Times New Roman" w:cs="Times New Roman"/>
          <w:color w:val="000000"/>
          <w:lang w:eastAsia="en-GB"/>
        </w:rPr>
        <w:t xml:space="preserve"> play area.</w:t>
      </w:r>
    </w:p>
    <w:p w14:paraId="0EF22509" w14:textId="77777777" w:rsidR="007602E3" w:rsidRPr="007602E3" w:rsidRDefault="007602E3" w:rsidP="007602E3">
      <w:pPr>
        <w:pStyle w:val="ListParagraph"/>
        <w:spacing w:before="100" w:beforeAutospacing="1" w:after="100" w:afterAutospacing="1"/>
        <w:rPr>
          <w:rFonts w:ascii="Times New Roman" w:eastAsia="Times New Roman" w:hAnsi="Times New Roman" w:cs="Times New Roman"/>
          <w:color w:val="000000"/>
          <w:lang w:eastAsia="en-GB"/>
        </w:rPr>
      </w:pPr>
    </w:p>
    <w:p w14:paraId="4FC4B9D5" w14:textId="77777777" w:rsidR="007602E3" w:rsidRDefault="002018B3" w:rsidP="002018B3">
      <w:pPr>
        <w:pStyle w:val="ListParagraph"/>
        <w:numPr>
          <w:ilvl w:val="0"/>
          <w:numId w:val="1"/>
        </w:numPr>
        <w:spacing w:before="100" w:beforeAutospacing="1" w:after="100" w:afterAutospacing="1"/>
        <w:rPr>
          <w:rFonts w:ascii="Times New Roman" w:eastAsia="Times New Roman" w:hAnsi="Times New Roman" w:cs="Times New Roman"/>
          <w:b/>
          <w:bCs/>
          <w:color w:val="000000"/>
          <w:lang w:eastAsia="en-GB"/>
        </w:rPr>
      </w:pPr>
      <w:r w:rsidRPr="007602E3">
        <w:rPr>
          <w:rFonts w:ascii="Times New Roman" w:eastAsia="Times New Roman" w:hAnsi="Times New Roman" w:cs="Times New Roman"/>
          <w:b/>
          <w:bCs/>
          <w:color w:val="000000"/>
          <w:lang w:eastAsia="en-GB"/>
        </w:rPr>
        <w:t>General Recommendations</w:t>
      </w:r>
    </w:p>
    <w:p w14:paraId="03B17516" w14:textId="77777777" w:rsidR="007602E3" w:rsidRDefault="007602E3" w:rsidP="007602E3">
      <w:pPr>
        <w:spacing w:before="100" w:beforeAutospacing="1" w:after="100" w:afterAutospacing="1"/>
        <w:ind w:left="360"/>
        <w:rPr>
          <w:rFonts w:ascii="Times New Roman" w:eastAsia="Times New Roman" w:hAnsi="Times New Roman" w:cs="Times New Roman"/>
          <w:b/>
          <w:bCs/>
          <w:color w:val="000000"/>
          <w:lang w:eastAsia="en-GB"/>
        </w:rPr>
      </w:pPr>
      <w:r w:rsidRPr="007602E3">
        <w:rPr>
          <w:rFonts w:ascii="Times New Roman" w:eastAsia="Times New Roman" w:hAnsi="Times New Roman" w:cs="Times New Roman"/>
          <w:color w:val="000000"/>
          <w:lang w:eastAsia="en-GB"/>
        </w:rPr>
        <w:t xml:space="preserve">5.1 </w:t>
      </w:r>
      <w:proofErr w:type="spellStart"/>
      <w:proofErr w:type="gramStart"/>
      <w:r w:rsidR="002018B3" w:rsidRPr="007602E3">
        <w:rPr>
          <w:rFonts w:ascii="Times New Roman" w:eastAsia="Times New Roman" w:hAnsi="Times New Roman" w:cs="Times New Roman"/>
          <w:color w:val="000000"/>
          <w:lang w:eastAsia="en-GB"/>
        </w:rPr>
        <w:t>Maintenance</w:t>
      </w:r>
      <w:r w:rsidR="00272BD2" w:rsidRPr="007602E3">
        <w:rPr>
          <w:rFonts w:ascii="Times New Roman" w:eastAsia="Times New Roman" w:hAnsi="Times New Roman" w:cs="Times New Roman"/>
          <w:color w:val="000000"/>
          <w:lang w:eastAsia="en-GB"/>
        </w:rPr>
        <w:t>:</w:t>
      </w:r>
      <w:r w:rsidR="002018B3" w:rsidRPr="007602E3">
        <w:rPr>
          <w:rFonts w:ascii="Times New Roman" w:eastAsia="Times New Roman" w:hAnsi="Times New Roman" w:cs="Times New Roman"/>
          <w:color w:val="000000"/>
          <w:lang w:eastAsia="en-GB"/>
        </w:rPr>
        <w:t>Increase</w:t>
      </w:r>
      <w:proofErr w:type="spellEnd"/>
      <w:proofErr w:type="gramEnd"/>
      <w:r w:rsidR="002018B3" w:rsidRPr="007602E3">
        <w:rPr>
          <w:rFonts w:ascii="Times New Roman" w:eastAsia="Times New Roman" w:hAnsi="Times New Roman" w:cs="Times New Roman"/>
          <w:color w:val="000000"/>
          <w:lang w:eastAsia="en-GB"/>
        </w:rPr>
        <w:t xml:space="preserve"> inspection and maintenance regimens of existing drainage infrastructure. This will maintain a free-flowing network which will allow water to move away off site. Increased inspection levels will mean defects or maintenance requirements with drains and pipe networks are identified and can be acted upon. Ideally this would be carried out over the summer months before autumn and </w:t>
      </w:r>
      <w:proofErr w:type="gramStart"/>
      <w:r w:rsidR="002018B3" w:rsidRPr="007602E3">
        <w:rPr>
          <w:rFonts w:ascii="Times New Roman" w:eastAsia="Times New Roman" w:hAnsi="Times New Roman" w:cs="Times New Roman"/>
          <w:color w:val="000000"/>
          <w:lang w:eastAsia="en-GB"/>
        </w:rPr>
        <w:t>winter, and</w:t>
      </w:r>
      <w:proofErr w:type="gramEnd"/>
      <w:r w:rsidR="002018B3" w:rsidRPr="007602E3">
        <w:rPr>
          <w:rFonts w:ascii="Times New Roman" w:eastAsia="Times New Roman" w:hAnsi="Times New Roman" w:cs="Times New Roman"/>
          <w:color w:val="000000"/>
          <w:lang w:eastAsia="en-GB"/>
        </w:rPr>
        <w:t xml:space="preserve"> would involve all interested stakeholders.</w:t>
      </w:r>
    </w:p>
    <w:p w14:paraId="09DEB288" w14:textId="77777777" w:rsidR="007602E3" w:rsidRDefault="007602E3" w:rsidP="007602E3">
      <w:pPr>
        <w:spacing w:before="100" w:beforeAutospacing="1" w:after="100" w:afterAutospacing="1"/>
        <w:ind w:left="360"/>
        <w:rPr>
          <w:rFonts w:ascii="Times New Roman" w:eastAsia="Times New Roman" w:hAnsi="Times New Roman" w:cs="Times New Roman"/>
          <w:b/>
          <w:bCs/>
          <w:color w:val="000000"/>
          <w:lang w:eastAsia="en-GB"/>
        </w:rPr>
      </w:pPr>
      <w:r>
        <w:rPr>
          <w:rFonts w:ascii="Times New Roman" w:eastAsia="Times New Roman" w:hAnsi="Times New Roman" w:cs="Times New Roman"/>
          <w:color w:val="000000"/>
          <w:lang w:eastAsia="en-GB"/>
        </w:rPr>
        <w:t xml:space="preserve">5.2 </w:t>
      </w:r>
      <w:r w:rsidR="002018B3" w:rsidRPr="002018B3">
        <w:rPr>
          <w:rFonts w:ascii="Times New Roman" w:eastAsia="Times New Roman" w:hAnsi="Times New Roman" w:cs="Times New Roman"/>
          <w:color w:val="000000"/>
          <w:lang w:eastAsia="en-GB"/>
        </w:rPr>
        <w:t xml:space="preserve">Increased inspection and maintenance of existing ditch lines found by </w:t>
      </w:r>
      <w:proofErr w:type="spellStart"/>
      <w:r w:rsidR="002018B3" w:rsidRPr="002018B3">
        <w:rPr>
          <w:rFonts w:ascii="Times New Roman" w:eastAsia="Times New Roman" w:hAnsi="Times New Roman" w:cs="Times New Roman"/>
          <w:color w:val="000000"/>
          <w:lang w:eastAsia="en-GB"/>
        </w:rPr>
        <w:t>Culverden</w:t>
      </w:r>
      <w:proofErr w:type="spellEnd"/>
      <w:r w:rsidR="002018B3" w:rsidRPr="002018B3">
        <w:rPr>
          <w:rFonts w:ascii="Times New Roman" w:eastAsia="Times New Roman" w:hAnsi="Times New Roman" w:cs="Times New Roman"/>
          <w:color w:val="000000"/>
          <w:lang w:eastAsia="en-GB"/>
        </w:rPr>
        <w:t xml:space="preserve"> footpath (southern approach to rail bridge) and Bedford Hill Road. Removal of debris and blockages will increase the capacity of the ditches to hold flood water leading to less of the common being affected by surface water pooling.</w:t>
      </w:r>
      <w:r>
        <w:rPr>
          <w:rFonts w:ascii="Times New Roman" w:eastAsia="Times New Roman" w:hAnsi="Times New Roman" w:cs="Times New Roman"/>
          <w:b/>
          <w:bCs/>
          <w:color w:val="000000"/>
          <w:lang w:eastAsia="en-GB"/>
        </w:rPr>
        <w:t xml:space="preserve"> </w:t>
      </w:r>
    </w:p>
    <w:p w14:paraId="0B495A9B" w14:textId="77777777" w:rsidR="007602E3" w:rsidRDefault="007602E3" w:rsidP="007602E3">
      <w:pPr>
        <w:spacing w:before="100" w:beforeAutospacing="1" w:after="100" w:afterAutospacing="1"/>
        <w:ind w:left="360"/>
        <w:rPr>
          <w:rFonts w:ascii="Times New Roman" w:eastAsia="Times New Roman" w:hAnsi="Times New Roman" w:cs="Times New Roman"/>
          <w:color w:val="000000"/>
          <w:lang w:eastAsia="en-GB"/>
        </w:rPr>
      </w:pPr>
      <w:r w:rsidRPr="007602E3">
        <w:rPr>
          <w:rFonts w:ascii="Times New Roman" w:eastAsia="Times New Roman" w:hAnsi="Times New Roman" w:cs="Times New Roman"/>
          <w:color w:val="000000"/>
          <w:lang w:eastAsia="en-GB"/>
        </w:rPr>
        <w:t>5.3</w:t>
      </w:r>
      <w:r>
        <w:rPr>
          <w:rFonts w:ascii="Times New Roman" w:eastAsia="Times New Roman" w:hAnsi="Times New Roman" w:cs="Times New Roman"/>
          <w:b/>
          <w:bCs/>
          <w:color w:val="000000"/>
          <w:lang w:eastAsia="en-GB"/>
        </w:rPr>
        <w:t xml:space="preserve"> </w:t>
      </w:r>
      <w:r w:rsidR="002018B3" w:rsidRPr="002018B3">
        <w:rPr>
          <w:rFonts w:ascii="Times New Roman" w:eastAsia="Times New Roman" w:hAnsi="Times New Roman" w:cs="Times New Roman"/>
          <w:color w:val="000000"/>
          <w:lang w:eastAsia="en-GB"/>
        </w:rPr>
        <w:t>Thames Water to increase inspection and maintenance of network running through the common. This should reduce the input of water from slow leaks and reduce the likelihood of burst pipes causing large flooding events.</w:t>
      </w:r>
    </w:p>
    <w:p w14:paraId="394750CC" w14:textId="77777777" w:rsidR="007602E3" w:rsidRDefault="007602E3" w:rsidP="007602E3">
      <w:pPr>
        <w:spacing w:before="100" w:beforeAutospacing="1" w:after="100" w:afterAutospacing="1"/>
        <w:ind w:left="360"/>
        <w:rPr>
          <w:rFonts w:ascii="Times New Roman" w:eastAsia="Times New Roman" w:hAnsi="Times New Roman" w:cs="Times New Roman"/>
          <w:b/>
          <w:bCs/>
          <w:color w:val="000000"/>
          <w:lang w:eastAsia="en-GB"/>
        </w:rPr>
      </w:pPr>
      <w:r w:rsidRPr="007602E3">
        <w:rPr>
          <w:rFonts w:ascii="Times New Roman" w:eastAsia="Times New Roman" w:hAnsi="Times New Roman" w:cs="Times New Roman"/>
          <w:color w:val="000000"/>
          <w:lang w:eastAsia="en-GB"/>
        </w:rPr>
        <w:t>5.4</w:t>
      </w:r>
      <w:r>
        <w:rPr>
          <w:rFonts w:ascii="Times New Roman" w:eastAsia="Times New Roman" w:hAnsi="Times New Roman" w:cs="Times New Roman"/>
          <w:b/>
          <w:bCs/>
          <w:color w:val="000000"/>
          <w:lang w:eastAsia="en-GB"/>
        </w:rPr>
        <w:t xml:space="preserve"> </w:t>
      </w:r>
      <w:r w:rsidR="002018B3" w:rsidRPr="002018B3">
        <w:rPr>
          <w:rFonts w:ascii="Times New Roman" w:eastAsia="Times New Roman" w:hAnsi="Times New Roman" w:cs="Times New Roman"/>
          <w:color w:val="000000"/>
          <w:lang w:eastAsia="en-GB"/>
        </w:rPr>
        <w:t xml:space="preserve">Network Rail to inspect and clear vegetation and debris on sections of their infrastructure that could lead to blockages in the surrounding drainage network. All stakeholders to review their current regimes and recommend an annual programme of regular clearance and planned maintenance in line with the MMP action to “ensure all structures are maintained to a high standard” and “Develop a </w:t>
      </w:r>
      <w:proofErr w:type="gramStart"/>
      <w:r w:rsidR="002018B3" w:rsidRPr="002018B3">
        <w:rPr>
          <w:rFonts w:ascii="Times New Roman" w:eastAsia="Times New Roman" w:hAnsi="Times New Roman" w:cs="Times New Roman"/>
          <w:color w:val="000000"/>
          <w:lang w:eastAsia="en-GB"/>
        </w:rPr>
        <w:t>20 year</w:t>
      </w:r>
      <w:proofErr w:type="gramEnd"/>
      <w:r w:rsidR="002018B3" w:rsidRPr="002018B3">
        <w:rPr>
          <w:rFonts w:ascii="Times New Roman" w:eastAsia="Times New Roman" w:hAnsi="Times New Roman" w:cs="Times New Roman"/>
          <w:color w:val="000000"/>
          <w:lang w:eastAsia="en-GB"/>
        </w:rPr>
        <w:t xml:space="preserve"> plan for maintaining the commons buildings and infrastructure.”. In addition, cross organisational and departmental flood-group to be identified or formed to meet regularly to review the effectiveness of maintenance regimes and tackling flooding.</w:t>
      </w:r>
    </w:p>
    <w:p w14:paraId="75228BFF" w14:textId="119DCE73" w:rsidR="002018B3" w:rsidRPr="007602E3" w:rsidRDefault="007602E3" w:rsidP="007602E3">
      <w:pPr>
        <w:spacing w:before="100" w:beforeAutospacing="1" w:after="100" w:afterAutospacing="1"/>
        <w:ind w:left="360"/>
        <w:rPr>
          <w:rFonts w:ascii="Times New Roman" w:eastAsia="Times New Roman" w:hAnsi="Times New Roman" w:cs="Times New Roman"/>
          <w:color w:val="000000"/>
          <w:lang w:eastAsia="en-GB"/>
        </w:rPr>
      </w:pPr>
      <w:r w:rsidRPr="007602E3">
        <w:rPr>
          <w:rFonts w:ascii="Times New Roman" w:eastAsia="Times New Roman" w:hAnsi="Times New Roman" w:cs="Times New Roman"/>
          <w:color w:val="000000"/>
          <w:lang w:eastAsia="en-GB"/>
        </w:rPr>
        <w:t>5.5</w:t>
      </w:r>
      <w:r>
        <w:rPr>
          <w:rFonts w:ascii="Times New Roman" w:eastAsia="Times New Roman" w:hAnsi="Times New Roman" w:cs="Times New Roman"/>
          <w:b/>
          <w:bCs/>
          <w:color w:val="000000"/>
          <w:lang w:eastAsia="en-GB"/>
        </w:rPr>
        <w:t xml:space="preserve"> </w:t>
      </w:r>
      <w:r w:rsidR="002018B3" w:rsidRPr="002018B3">
        <w:rPr>
          <w:rFonts w:ascii="Times New Roman" w:eastAsia="Times New Roman" w:hAnsi="Times New Roman" w:cs="Times New Roman"/>
          <w:color w:val="000000"/>
          <w:lang w:eastAsia="en-GB"/>
        </w:rPr>
        <w:t xml:space="preserve">Any new infrastructure added through capital investment should be added to maintenance </w:t>
      </w:r>
      <w:proofErr w:type="spellStart"/>
      <w:proofErr w:type="gramStart"/>
      <w:r w:rsidR="002018B3" w:rsidRPr="002018B3">
        <w:rPr>
          <w:rFonts w:ascii="Times New Roman" w:eastAsia="Times New Roman" w:hAnsi="Times New Roman" w:cs="Times New Roman"/>
          <w:color w:val="000000"/>
          <w:lang w:eastAsia="en-GB"/>
        </w:rPr>
        <w:t>regimes</w:t>
      </w:r>
      <w:r>
        <w:rPr>
          <w:rFonts w:ascii="Times New Roman" w:eastAsia="Times New Roman" w:hAnsi="Times New Roman" w:cs="Times New Roman"/>
          <w:color w:val="000000"/>
          <w:lang w:eastAsia="en-GB"/>
        </w:rPr>
        <w:t>.</w:t>
      </w:r>
      <w:r w:rsidR="002018B3" w:rsidRPr="002018B3">
        <w:rPr>
          <w:rFonts w:ascii="Times New Roman" w:eastAsia="Times New Roman" w:hAnsi="Times New Roman" w:cs="Times New Roman"/>
          <w:color w:val="000000"/>
          <w:lang w:eastAsia="en-GB"/>
        </w:rPr>
        <w:t>Review</w:t>
      </w:r>
      <w:proofErr w:type="spellEnd"/>
      <w:proofErr w:type="gramEnd"/>
      <w:r w:rsidR="002018B3" w:rsidRPr="002018B3">
        <w:rPr>
          <w:rFonts w:ascii="Times New Roman" w:eastAsia="Times New Roman" w:hAnsi="Times New Roman" w:cs="Times New Roman"/>
          <w:color w:val="000000"/>
          <w:lang w:eastAsia="en-GB"/>
        </w:rPr>
        <w:t xml:space="preserve"> current flood response policy and ensure all relevant bodies have a clear understanding of how act and allocate resource to react quickly in flood </w:t>
      </w:r>
      <w:r w:rsidR="002018B3" w:rsidRPr="002018B3">
        <w:rPr>
          <w:rFonts w:ascii="Times New Roman" w:eastAsia="Times New Roman" w:hAnsi="Times New Roman" w:cs="Times New Roman"/>
          <w:color w:val="000000"/>
          <w:lang w:eastAsia="en-GB"/>
        </w:rPr>
        <w:lastRenderedPageBreak/>
        <w:t xml:space="preserve">situations. Ensure all stakeholders attend and input to local catchment groups so a </w:t>
      </w:r>
      <w:proofErr w:type="gramStart"/>
      <w:r w:rsidR="002018B3" w:rsidRPr="002018B3">
        <w:rPr>
          <w:rFonts w:ascii="Times New Roman" w:eastAsia="Times New Roman" w:hAnsi="Times New Roman" w:cs="Times New Roman"/>
          <w:color w:val="000000"/>
          <w:lang w:eastAsia="en-GB"/>
        </w:rPr>
        <w:t>joined up</w:t>
      </w:r>
      <w:proofErr w:type="gramEnd"/>
      <w:r w:rsidR="002018B3" w:rsidRPr="002018B3">
        <w:rPr>
          <w:rFonts w:ascii="Times New Roman" w:eastAsia="Times New Roman" w:hAnsi="Times New Roman" w:cs="Times New Roman"/>
          <w:color w:val="000000"/>
          <w:lang w:eastAsia="en-GB"/>
        </w:rPr>
        <w:t xml:space="preserve"> approach to water management is maintained or increased.</w:t>
      </w:r>
    </w:p>
    <w:p w14:paraId="49619A31" w14:textId="07A3DFF3" w:rsidR="002018B3" w:rsidRPr="002018B3" w:rsidRDefault="007602E3" w:rsidP="002018B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6.    </w:t>
      </w:r>
      <w:r w:rsidR="002018B3" w:rsidRPr="002018B3">
        <w:rPr>
          <w:rFonts w:ascii="Times New Roman" w:eastAsia="Times New Roman" w:hAnsi="Times New Roman" w:cs="Times New Roman"/>
          <w:color w:val="000000"/>
          <w:lang w:eastAsia="en-GB"/>
        </w:rPr>
        <w:t>Capital Investment</w:t>
      </w:r>
    </w:p>
    <w:p w14:paraId="40651AA6" w14:textId="15977A6E" w:rsidR="002018B3" w:rsidRPr="002018B3" w:rsidRDefault="007602E3" w:rsidP="002018B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6.1</w:t>
      </w:r>
      <w:r w:rsidR="00272BD2">
        <w:rPr>
          <w:rFonts w:ascii="Times New Roman" w:eastAsia="Times New Roman" w:hAnsi="Times New Roman" w:cs="Times New Roman"/>
          <w:color w:val="000000"/>
          <w:lang w:eastAsia="en-GB"/>
        </w:rPr>
        <w:t xml:space="preserve"> </w:t>
      </w:r>
      <w:r w:rsidR="002018B3" w:rsidRPr="002018B3">
        <w:rPr>
          <w:rFonts w:ascii="Times New Roman" w:eastAsia="Times New Roman" w:hAnsi="Times New Roman" w:cs="Times New Roman"/>
          <w:color w:val="000000"/>
          <w:lang w:eastAsia="en-GB"/>
        </w:rPr>
        <w:t xml:space="preserve">Redesign existing ditches so they have increased capacity. Use of leaky dam concepts </w:t>
      </w:r>
      <w:proofErr w:type="gramStart"/>
      <w:r w:rsidR="002018B3" w:rsidRPr="002018B3">
        <w:rPr>
          <w:rFonts w:ascii="Times New Roman" w:eastAsia="Times New Roman" w:hAnsi="Times New Roman" w:cs="Times New Roman"/>
          <w:color w:val="000000"/>
          <w:lang w:eastAsia="en-GB"/>
        </w:rPr>
        <w:t>o</w:t>
      </w:r>
      <w:r>
        <w:rPr>
          <w:rFonts w:ascii="Times New Roman" w:eastAsia="Times New Roman" w:hAnsi="Times New Roman" w:cs="Times New Roman"/>
          <w:color w:val="000000"/>
          <w:lang w:eastAsia="en-GB"/>
        </w:rPr>
        <w:t xml:space="preserve">f </w:t>
      </w:r>
      <w:r w:rsidR="002018B3" w:rsidRPr="002018B3">
        <w:rPr>
          <w:rFonts w:ascii="Times New Roman" w:eastAsia="Times New Roman" w:hAnsi="Times New Roman" w:cs="Times New Roman"/>
          <w:color w:val="000000"/>
          <w:lang w:eastAsia="en-GB"/>
        </w:rPr>
        <w:t xml:space="preserve"> increased</w:t>
      </w:r>
      <w:proofErr w:type="gramEnd"/>
      <w:r w:rsidR="002018B3" w:rsidRPr="002018B3">
        <w:rPr>
          <w:rFonts w:ascii="Times New Roman" w:eastAsia="Times New Roman" w:hAnsi="Times New Roman" w:cs="Times New Roman"/>
          <w:color w:val="000000"/>
          <w:lang w:eastAsia="en-GB"/>
        </w:rPr>
        <w:t xml:space="preserve"> planting should be considered to slow the flow towards the low point and the drainage networks. this particularly important on the southern approach to the rail bridge.</w:t>
      </w:r>
    </w:p>
    <w:p w14:paraId="21406B07" w14:textId="1A1EBF02" w:rsidR="00272BD2" w:rsidRDefault="00D412E5" w:rsidP="002018B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6.2</w:t>
      </w:r>
      <w:r w:rsidR="00272BD2">
        <w:rPr>
          <w:rFonts w:ascii="Times New Roman" w:eastAsia="Times New Roman" w:hAnsi="Times New Roman" w:cs="Times New Roman"/>
          <w:color w:val="000000"/>
          <w:lang w:eastAsia="en-GB"/>
        </w:rPr>
        <w:t xml:space="preserve"> </w:t>
      </w:r>
      <w:r w:rsidR="002018B3" w:rsidRPr="002018B3">
        <w:rPr>
          <w:rFonts w:ascii="Times New Roman" w:eastAsia="Times New Roman" w:hAnsi="Times New Roman" w:cs="Times New Roman"/>
          <w:color w:val="000000"/>
          <w:lang w:eastAsia="en-GB"/>
        </w:rPr>
        <w:t xml:space="preserve">Commission a hydrologist to identify location and size of new ditch lines, </w:t>
      </w:r>
      <w:proofErr w:type="gramStart"/>
      <w:r w:rsidR="002018B3" w:rsidRPr="002018B3">
        <w:rPr>
          <w:rFonts w:ascii="Times New Roman" w:eastAsia="Times New Roman" w:hAnsi="Times New Roman" w:cs="Times New Roman"/>
          <w:color w:val="000000"/>
          <w:lang w:eastAsia="en-GB"/>
        </w:rPr>
        <w:t>ponds</w:t>
      </w:r>
      <w:proofErr w:type="gramEnd"/>
      <w:r w:rsidR="002018B3" w:rsidRPr="002018B3">
        <w:rPr>
          <w:rFonts w:ascii="Times New Roman" w:eastAsia="Times New Roman" w:hAnsi="Times New Roman" w:cs="Times New Roman"/>
          <w:color w:val="000000"/>
          <w:lang w:eastAsia="en-GB"/>
        </w:rPr>
        <w:t xml:space="preserve"> and scrapes. Focus of these interventions being the southern approach to the rail bridge alongside the </w:t>
      </w:r>
      <w:proofErr w:type="spellStart"/>
      <w:r w:rsidR="002018B3" w:rsidRPr="002018B3">
        <w:rPr>
          <w:rFonts w:ascii="Times New Roman" w:eastAsia="Times New Roman" w:hAnsi="Times New Roman" w:cs="Times New Roman"/>
          <w:color w:val="000000"/>
          <w:lang w:eastAsia="en-GB"/>
        </w:rPr>
        <w:t>Culverden</w:t>
      </w:r>
      <w:proofErr w:type="spellEnd"/>
      <w:r w:rsidR="002018B3" w:rsidRPr="002018B3">
        <w:rPr>
          <w:rFonts w:ascii="Times New Roman" w:eastAsia="Times New Roman" w:hAnsi="Times New Roman" w:cs="Times New Roman"/>
          <w:color w:val="000000"/>
          <w:lang w:eastAsia="en-GB"/>
        </w:rPr>
        <w:t xml:space="preserve"> footpath and similarly on paths leading from the triangle field by the artificial pitch.</w:t>
      </w:r>
    </w:p>
    <w:p w14:paraId="2AE7F9C3" w14:textId="6C1C70FA" w:rsidR="002018B3" w:rsidRPr="002018B3" w:rsidRDefault="00D412E5" w:rsidP="002018B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w:t>
      </w:r>
      <w:proofErr w:type="gramStart"/>
      <w:r>
        <w:rPr>
          <w:rFonts w:ascii="Times New Roman" w:eastAsia="Times New Roman" w:hAnsi="Times New Roman" w:cs="Times New Roman"/>
          <w:color w:val="000000"/>
          <w:lang w:eastAsia="en-GB"/>
        </w:rPr>
        <w:t xml:space="preserve">3 </w:t>
      </w:r>
      <w:r w:rsidR="002018B3" w:rsidRPr="002018B3">
        <w:rPr>
          <w:rFonts w:ascii="Times New Roman" w:eastAsia="Times New Roman" w:hAnsi="Times New Roman" w:cs="Times New Roman"/>
          <w:color w:val="000000"/>
          <w:lang w:eastAsia="en-GB"/>
        </w:rPr>
        <w:t>.Increase</w:t>
      </w:r>
      <w:proofErr w:type="gramEnd"/>
      <w:r w:rsidR="002018B3" w:rsidRPr="002018B3">
        <w:rPr>
          <w:rFonts w:ascii="Times New Roman" w:eastAsia="Times New Roman" w:hAnsi="Times New Roman" w:cs="Times New Roman"/>
          <w:color w:val="000000"/>
          <w:lang w:eastAsia="en-GB"/>
        </w:rPr>
        <w:t xml:space="preserve"> capacity of drainage network so that it can cope with more water and increased frequency of rain events. This should reduce the need for call out to deal with flood events in the area.</w:t>
      </w:r>
    </w:p>
    <w:p w14:paraId="2065757A" w14:textId="6F381DF0" w:rsidR="002018B3" w:rsidRPr="002018B3" w:rsidRDefault="00D412E5" w:rsidP="002018B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w:t>
      </w:r>
      <w:proofErr w:type="gramStart"/>
      <w:r>
        <w:rPr>
          <w:rFonts w:ascii="Times New Roman" w:eastAsia="Times New Roman" w:hAnsi="Times New Roman" w:cs="Times New Roman"/>
          <w:color w:val="000000"/>
          <w:lang w:eastAsia="en-GB"/>
        </w:rPr>
        <w:t xml:space="preserve">4 </w:t>
      </w:r>
      <w:r w:rsidR="002018B3" w:rsidRPr="002018B3">
        <w:rPr>
          <w:rFonts w:ascii="Times New Roman" w:eastAsia="Times New Roman" w:hAnsi="Times New Roman" w:cs="Times New Roman"/>
          <w:color w:val="000000"/>
          <w:lang w:eastAsia="en-GB"/>
        </w:rPr>
        <w:t>.Identify</w:t>
      </w:r>
      <w:proofErr w:type="gramEnd"/>
      <w:r w:rsidR="002018B3" w:rsidRPr="002018B3">
        <w:rPr>
          <w:rFonts w:ascii="Times New Roman" w:eastAsia="Times New Roman" w:hAnsi="Times New Roman" w:cs="Times New Roman"/>
          <w:color w:val="000000"/>
          <w:lang w:eastAsia="en-GB"/>
        </w:rPr>
        <w:t xml:space="preserve"> appropriate locations to plant or replace trees to maintain or increase canopy cover and reduce flow at ground level.</w:t>
      </w:r>
    </w:p>
    <w:p w14:paraId="6F58864F" w14:textId="5A8B6DFD" w:rsidR="002018B3" w:rsidRPr="002018B3" w:rsidRDefault="00D412E5" w:rsidP="002018B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w:t>
      </w:r>
      <w:proofErr w:type="gramStart"/>
      <w:r>
        <w:rPr>
          <w:rFonts w:ascii="Times New Roman" w:eastAsia="Times New Roman" w:hAnsi="Times New Roman" w:cs="Times New Roman"/>
          <w:color w:val="000000"/>
          <w:lang w:eastAsia="en-GB"/>
        </w:rPr>
        <w:t xml:space="preserve">5 </w:t>
      </w:r>
      <w:r w:rsidR="002018B3" w:rsidRPr="002018B3">
        <w:rPr>
          <w:rFonts w:ascii="Times New Roman" w:eastAsia="Times New Roman" w:hAnsi="Times New Roman" w:cs="Times New Roman"/>
          <w:color w:val="000000"/>
          <w:lang w:eastAsia="en-GB"/>
        </w:rPr>
        <w:t>.Include</w:t>
      </w:r>
      <w:proofErr w:type="gramEnd"/>
      <w:r w:rsidR="002018B3" w:rsidRPr="002018B3">
        <w:rPr>
          <w:rFonts w:ascii="Times New Roman" w:eastAsia="Times New Roman" w:hAnsi="Times New Roman" w:cs="Times New Roman"/>
          <w:color w:val="000000"/>
          <w:lang w:eastAsia="en-GB"/>
        </w:rPr>
        <w:t xml:space="preserve"> SUDs, silt traps and debris guards as part of any changes to the built environment, and work with stakeholders (principally Council Highways department) to look for potential suitable flood alleviation projects.</w:t>
      </w:r>
    </w:p>
    <w:p w14:paraId="32257F5C" w14:textId="77777777" w:rsidR="002018B3" w:rsidRPr="002018B3" w:rsidRDefault="002018B3" w:rsidP="002018B3">
      <w:pPr>
        <w:spacing w:before="100" w:beforeAutospacing="1" w:after="100" w:afterAutospacing="1"/>
        <w:rPr>
          <w:rFonts w:ascii="Times New Roman" w:eastAsia="Times New Roman" w:hAnsi="Times New Roman" w:cs="Times New Roman"/>
          <w:color w:val="000000"/>
          <w:lang w:eastAsia="en-GB"/>
        </w:rPr>
      </w:pPr>
      <w:proofErr w:type="spellStart"/>
      <w:r w:rsidRPr="002018B3">
        <w:rPr>
          <w:rFonts w:ascii="Times New Roman" w:eastAsia="Times New Roman" w:hAnsi="Times New Roman" w:cs="Times New Roman"/>
          <w:color w:val="000000"/>
          <w:lang w:eastAsia="en-GB"/>
        </w:rPr>
        <w:t>Dr.</w:t>
      </w:r>
      <w:proofErr w:type="spellEnd"/>
      <w:r w:rsidRPr="002018B3">
        <w:rPr>
          <w:rFonts w:ascii="Times New Roman" w:eastAsia="Times New Roman" w:hAnsi="Times New Roman" w:cs="Times New Roman"/>
          <w:color w:val="000000"/>
          <w:lang w:eastAsia="en-GB"/>
        </w:rPr>
        <w:t xml:space="preserve"> Mike Squires</w:t>
      </w:r>
    </w:p>
    <w:p w14:paraId="6393AD3C" w14:textId="23939E08" w:rsidR="002018B3" w:rsidRPr="002018B3" w:rsidRDefault="00D412E5" w:rsidP="002018B3">
      <w:pPr>
        <w:spacing w:before="100" w:beforeAutospacing="1" w:after="100" w:afterAutospacing="1"/>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Images</w:t>
      </w:r>
      <w:r w:rsidR="00146A91">
        <w:rPr>
          <w:rFonts w:ascii="Times New Roman" w:eastAsia="Times New Roman" w:hAnsi="Times New Roman" w:cs="Times New Roman"/>
          <w:color w:val="000000"/>
          <w:lang w:eastAsia="en-GB"/>
        </w:rPr>
        <w:t xml:space="preserve"> below.</w:t>
      </w:r>
    </w:p>
    <w:p w14:paraId="3369B535" w14:textId="77777777" w:rsidR="002018B3" w:rsidRPr="002018B3" w:rsidRDefault="002018B3" w:rsidP="002018B3">
      <w:pPr>
        <w:spacing w:before="100" w:beforeAutospacing="1" w:after="100" w:afterAutospacing="1"/>
        <w:rPr>
          <w:rFonts w:ascii="Times New Roman" w:eastAsia="Times New Roman" w:hAnsi="Times New Roman" w:cs="Times New Roman"/>
          <w:b/>
          <w:bCs/>
          <w:color w:val="000000"/>
          <w:lang w:eastAsia="en-GB"/>
        </w:rPr>
      </w:pPr>
    </w:p>
    <w:p w14:paraId="795986FF" w14:textId="77777777" w:rsidR="002018B3" w:rsidRPr="002018B3" w:rsidRDefault="002018B3" w:rsidP="002018B3">
      <w:pPr>
        <w:rPr>
          <w:rFonts w:ascii="Times New Roman" w:eastAsia="Times New Roman" w:hAnsi="Times New Roman" w:cs="Times New Roman"/>
          <w:lang w:eastAsia="en-GB"/>
        </w:rPr>
      </w:pPr>
      <w:r w:rsidRPr="002018B3">
        <w:rPr>
          <w:rFonts w:ascii="Times New Roman" w:eastAsia="Times New Roman" w:hAnsi="Times New Roman" w:cs="Times New Roman"/>
          <w:lang w:eastAsia="en-GB"/>
        </w:rPr>
        <w:lastRenderedPageBreak/>
        <w:fldChar w:fldCharType="begin"/>
      </w:r>
      <w:r w:rsidRPr="002018B3">
        <w:rPr>
          <w:rFonts w:ascii="Times New Roman" w:eastAsia="Times New Roman" w:hAnsi="Times New Roman" w:cs="Times New Roman"/>
          <w:lang w:eastAsia="en-GB"/>
        </w:rPr>
        <w:instrText xml:space="preserve"> INCLUDEPICTURE "https://attachment.outlook.live.net/owa/MSA%3Acriffelonia%40hotmail.com/service.svc/s/GetAttachmentThumbnail?id=AQMkADAwATEyMgE3LWJjYjQtNGRjNy0wMAItMDAKAEYAAAMrDWe5fmBsQpo98%2FydAaXdBwBQmMmkf1TSRLTQfDY%2Bzt6jAAACAQwAAABQmMmkf1TSRLTQfDY%2Bzt6jAAVQu20UAAAAARIAEAD9EyHshRtcQoGyn24bVJnC&amp;thumbnailType=2&amp;isc=1&amp;token=eyJhbGciOiJSUzI1NiIsImtpZCI6IkZBRDY1NDI2MkM2QUYyOTYxQUExRThDQUI3OEZGMUIyNzBFNzA3RTkiLCJ0eXAiOiJKV1QiLCJ4NXQiOiItdFpVSml4cThwWWFvZWpLdDRfeHNuRG5CLWsifQ.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.cOF4ykNNosFMeECwetMWdm8jeTDN2p3Cz5YmXvtdG12RkgXM9jWJ75hWcjaKSyL4GROJ-UfVmh3b-OrFg4fb8Li-hbnO2HN75JAFgyKrz3n-ynvcpsTGlSlj-D3sY-240pPzG1ElN1jvWVmitk2zI0aDE-tWIeXo376B-lP5PML4hVyphFbRexIZM1xXALXOPR-tzKUtv_vqFGwtiQErZJXrDQVwARbsJDrOLs2zI8GrlYZ75BbXjJugeTuie2DF1m3irGWjhQRLLSKnNA4lPru_9OPfGpuG0SEUFcmSRjyotBolRDd29C6aNxfE1fYqzqhRnR0fXzkIq6Lk2rKmkw&amp;X-OWA-CANARY=HjNEeiQFtUqBahluCABBIzB6jNngKdoYs8U_BN5T_e7pfDp9mU4HGNzFsnYm_tCZX24vdT0wZ1M.&amp;owa=outlook.live.com&amp;scriptVer=20220408004.13&amp;animation=true" \* MERGEFORMATINET </w:instrText>
      </w:r>
      <w:r w:rsidRPr="002018B3">
        <w:rPr>
          <w:rFonts w:ascii="Times New Roman" w:eastAsia="Times New Roman" w:hAnsi="Times New Roman" w:cs="Times New Roman"/>
          <w:lang w:eastAsia="en-GB"/>
        </w:rPr>
        <w:fldChar w:fldCharType="separate"/>
      </w:r>
      <w:r w:rsidRPr="002018B3">
        <w:rPr>
          <w:rFonts w:ascii="Times New Roman" w:eastAsia="Times New Roman" w:hAnsi="Times New Roman" w:cs="Times New Roman"/>
          <w:noProof/>
          <w:lang w:eastAsia="en-GB"/>
        </w:rPr>
        <w:drawing>
          <wp:inline distT="0" distB="0" distL="0" distR="0" wp14:anchorId="328D6322" wp14:editId="7520D542">
            <wp:extent cx="5727700" cy="7642225"/>
            <wp:effectExtent l="0" t="0" r="0" b="3175"/>
            <wp:docPr id="4" name="Picture 4" descr="A child standing in a flooded area&#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hild standing in a flooded area&#10;&#10;Description automatically generated with low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7700" cy="7642225"/>
                    </a:xfrm>
                    <a:prstGeom prst="rect">
                      <a:avLst/>
                    </a:prstGeom>
                    <a:noFill/>
                    <a:ln>
                      <a:noFill/>
                    </a:ln>
                  </pic:spPr>
                </pic:pic>
              </a:graphicData>
            </a:graphic>
          </wp:inline>
        </w:drawing>
      </w:r>
      <w:r w:rsidRPr="002018B3">
        <w:rPr>
          <w:rFonts w:ascii="Times New Roman" w:eastAsia="Times New Roman" w:hAnsi="Times New Roman" w:cs="Times New Roman"/>
          <w:lang w:eastAsia="en-GB"/>
        </w:rPr>
        <w:fldChar w:fldCharType="end"/>
      </w:r>
    </w:p>
    <w:p w14:paraId="7A9CCF2E" w14:textId="77777777" w:rsidR="002018B3" w:rsidRPr="002018B3" w:rsidRDefault="002018B3" w:rsidP="002018B3">
      <w:pPr>
        <w:rPr>
          <w:rFonts w:ascii="Times New Roman" w:eastAsia="Times New Roman" w:hAnsi="Times New Roman" w:cs="Times New Roman"/>
          <w:lang w:eastAsia="en-GB"/>
        </w:rPr>
      </w:pPr>
      <w:r w:rsidRPr="002018B3">
        <w:rPr>
          <w:rFonts w:ascii="Times New Roman" w:eastAsia="Times New Roman" w:hAnsi="Times New Roman" w:cs="Times New Roman"/>
          <w:lang w:eastAsia="en-GB"/>
        </w:rPr>
        <w:lastRenderedPageBreak/>
        <w:fldChar w:fldCharType="begin"/>
      </w:r>
      <w:r w:rsidRPr="002018B3">
        <w:rPr>
          <w:rFonts w:ascii="Times New Roman" w:eastAsia="Times New Roman" w:hAnsi="Times New Roman" w:cs="Times New Roman"/>
          <w:lang w:eastAsia="en-GB"/>
        </w:rPr>
        <w:instrText xml:space="preserve"> INCLUDEPICTURE "https://attachment.outlook.live.net/owa/MSA%3Acriffelonia%40hotmail.com/service.svc/s/GetAttachmentThumbnail?id=AQMkADAwATEyMgE3LWJjYjQtNGRjNy0wMAItMDAKAEYAAAMrDWe5fmBsQpo98%2FydAaXdBwBQmMmkf1TSRLTQfDY%2Bzt6jAAACAQwAAABQmMmkf1TSRLTQfDY%2Bzt6jAAVQu20UAAAAARIAEACKl1NCF2A%2BSYaUuTofHBVb&amp;thumbnailType=2&amp;isc=1&amp;token=eyJhbGciOiJSUzI1NiIsImtpZCI6IkZBRDY1NDI2MkM2QUYyOTYxQUExRThDQUI3OEZGMUIyNzBFNzA3RTkiLCJ0eXAiOiJKV1QiLCJ4NXQiOiItdFpVSml4cThwWWFvZWpLdDRfeHNuRG5CLWsifQ.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.cOF4ykNNosFMeECwetMWdm8jeTDN2p3Cz5YmXvtdG12RkgXM9jWJ75hWcjaKSyL4GROJ-UfVmh3b-OrFg4fb8Li-hbnO2HN75JAFgyKrz3n-ynvcpsTGlSlj-D3sY-240pPzG1ElN1jvWVmitk2zI0aDE-tWIeXo376B-lP5PML4hVyphFbRexIZM1xXALXOPR-tzKUtv_vqFGwtiQErZJXrDQVwARbsJDrOLs2zI8GrlYZ75BbXjJugeTuie2DF1m3irGWjhQRLLSKnNA4lPru_9OPfGpuG0SEUFcmSRjyotBolRDd29C6aNxfE1fYqzqhRnR0fXzkIq6Lk2rKmkw&amp;X-OWA-CANARY=HjNEeiQFtUqBahluCABBIzB6jNngKdoYs8U_BN5T_e7pfDp9mU4HGNzFsnYm_tCZX24vdT0wZ1M.&amp;owa=outlook.live.com&amp;scriptVer=20220408004.13&amp;animation=true" \* MERGEFORMATINET </w:instrText>
      </w:r>
      <w:r w:rsidRPr="002018B3">
        <w:rPr>
          <w:rFonts w:ascii="Times New Roman" w:eastAsia="Times New Roman" w:hAnsi="Times New Roman" w:cs="Times New Roman"/>
          <w:lang w:eastAsia="en-GB"/>
        </w:rPr>
        <w:fldChar w:fldCharType="separate"/>
      </w:r>
      <w:r w:rsidRPr="002018B3">
        <w:rPr>
          <w:rFonts w:ascii="Times New Roman" w:eastAsia="Times New Roman" w:hAnsi="Times New Roman" w:cs="Times New Roman"/>
          <w:noProof/>
          <w:lang w:eastAsia="en-GB"/>
        </w:rPr>
        <w:drawing>
          <wp:inline distT="0" distB="0" distL="0" distR="0" wp14:anchorId="07A230E1" wp14:editId="7439CA6D">
            <wp:extent cx="5000625" cy="8864600"/>
            <wp:effectExtent l="0" t="0" r="3175" b="0"/>
            <wp:docPr id="6" name="Picture 6" descr="A flooded road with trees on either side of i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flooded road with trees on either side of it&#10;&#10;Description automatically generated with low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0625" cy="8864600"/>
                    </a:xfrm>
                    <a:prstGeom prst="rect">
                      <a:avLst/>
                    </a:prstGeom>
                    <a:noFill/>
                    <a:ln>
                      <a:noFill/>
                    </a:ln>
                  </pic:spPr>
                </pic:pic>
              </a:graphicData>
            </a:graphic>
          </wp:inline>
        </w:drawing>
      </w:r>
      <w:r w:rsidRPr="002018B3">
        <w:rPr>
          <w:rFonts w:ascii="Times New Roman" w:eastAsia="Times New Roman" w:hAnsi="Times New Roman" w:cs="Times New Roman"/>
          <w:lang w:eastAsia="en-GB"/>
        </w:rPr>
        <w:fldChar w:fldCharType="end"/>
      </w:r>
    </w:p>
    <w:p w14:paraId="6CC5234D" w14:textId="77777777" w:rsidR="002018B3" w:rsidRPr="002018B3" w:rsidRDefault="002018B3" w:rsidP="002018B3">
      <w:pPr>
        <w:rPr>
          <w:rFonts w:ascii="Times New Roman" w:eastAsia="Times New Roman" w:hAnsi="Times New Roman" w:cs="Times New Roman"/>
          <w:lang w:eastAsia="en-GB"/>
        </w:rPr>
      </w:pPr>
      <w:r w:rsidRPr="002018B3">
        <w:rPr>
          <w:rFonts w:ascii="Times New Roman" w:eastAsia="Times New Roman" w:hAnsi="Times New Roman" w:cs="Times New Roman"/>
          <w:lang w:eastAsia="en-GB"/>
        </w:rPr>
        <w:lastRenderedPageBreak/>
        <w:fldChar w:fldCharType="begin"/>
      </w:r>
      <w:r w:rsidRPr="002018B3">
        <w:rPr>
          <w:rFonts w:ascii="Times New Roman" w:eastAsia="Times New Roman" w:hAnsi="Times New Roman" w:cs="Times New Roman"/>
          <w:lang w:eastAsia="en-GB"/>
        </w:rPr>
        <w:instrText xml:space="preserve"> INCLUDEPICTURE "https://attachment.outlook.live.net/owa/MSA%3Acriffelonia%40hotmail.com/service.svc/s/GetAttachmentThumbnail?id=AQMkADAwATEyMgE3LWJjYjQtNGRjNy0wMAItMDAKAEYAAAMrDWe5fmBsQpo98%2FydAaXdBwBQmMmkf1TSRLTQfDY%2Bzt6jAAACAQwAAABQmMmkf1TSRLTQfDY%2Bzt6jAAVQu20UAAAAARIAEABwkyqIh1eaS6No37sHc9LQ&amp;thumbnailType=2&amp;isc=1&amp;token=eyJhbGciOiJSUzI1NiIsImtpZCI6IkZBRDY1NDI2MkM2QUYyOTYxQUExRThDQUI3OEZGMUIyNzBFNzA3RTkiLCJ0eXAiOiJKV1QiLCJ4NXQiOiItdFpVSml4cThwWWFvZWpLdDRfeHNuRG5CLWsifQ.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.cOF4ykNNosFMeECwetMWdm8jeTDN2p3Cz5YmXvtdG12RkgXM9jWJ75hWcjaKSyL4GROJ-UfVmh3b-OrFg4fb8Li-hbnO2HN75JAFgyKrz3n-ynvcpsTGlSlj-D3sY-240pPzG1ElN1jvWVmitk2zI0aDE-tWIeXo376B-lP5PML4hVyphFbRexIZM1xXALXOPR-tzKUtv_vqFGwtiQErZJXrDQVwARbsJDrOLs2zI8GrlYZ75BbXjJugeTuie2DF1m3irGWjhQRLLSKnNA4lPru_9OPfGpuG0SEUFcmSRjyotBolRDd29C6aNxfE1fYqzqhRnR0fXzkIq6Lk2rKmkw&amp;X-OWA-CANARY=HjNEeiQFtUqBahluCABBIzB6jNngKdoYs8U_BN5T_e7pfDp9mU4HGNzFsnYm_tCZX24vdT0wZ1M.&amp;owa=outlook.live.com&amp;scriptVer=20220408004.13&amp;animation=true" \* MERGEFORMATINET </w:instrText>
      </w:r>
      <w:r w:rsidRPr="002018B3">
        <w:rPr>
          <w:rFonts w:ascii="Times New Roman" w:eastAsia="Times New Roman" w:hAnsi="Times New Roman" w:cs="Times New Roman"/>
          <w:lang w:eastAsia="en-GB"/>
        </w:rPr>
        <w:fldChar w:fldCharType="separate"/>
      </w:r>
      <w:r w:rsidRPr="002018B3">
        <w:rPr>
          <w:rFonts w:ascii="Times New Roman" w:eastAsia="Times New Roman" w:hAnsi="Times New Roman" w:cs="Times New Roman"/>
          <w:noProof/>
          <w:lang w:eastAsia="en-GB"/>
        </w:rPr>
        <w:drawing>
          <wp:inline distT="0" distB="0" distL="0" distR="0" wp14:anchorId="6817BB9F" wp14:editId="71859EB2">
            <wp:extent cx="5000625" cy="8864600"/>
            <wp:effectExtent l="0" t="0" r="3175" b="0"/>
            <wp:docPr id="7" name="Picture 7" descr="A flooded road with trees on either side of i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flooded road with trees on either side of it&#10;&#10;Description automatically generated with low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625" cy="8864600"/>
                    </a:xfrm>
                    <a:prstGeom prst="rect">
                      <a:avLst/>
                    </a:prstGeom>
                    <a:noFill/>
                    <a:ln>
                      <a:noFill/>
                    </a:ln>
                  </pic:spPr>
                </pic:pic>
              </a:graphicData>
            </a:graphic>
          </wp:inline>
        </w:drawing>
      </w:r>
      <w:r w:rsidRPr="002018B3">
        <w:rPr>
          <w:rFonts w:ascii="Times New Roman" w:eastAsia="Times New Roman" w:hAnsi="Times New Roman" w:cs="Times New Roman"/>
          <w:lang w:eastAsia="en-GB"/>
        </w:rPr>
        <w:fldChar w:fldCharType="end"/>
      </w:r>
    </w:p>
    <w:p w14:paraId="61E82A18" w14:textId="77777777" w:rsidR="002018B3" w:rsidRPr="002018B3" w:rsidRDefault="002018B3" w:rsidP="002018B3">
      <w:pPr>
        <w:rPr>
          <w:rFonts w:ascii="Times New Roman" w:eastAsia="Times New Roman" w:hAnsi="Times New Roman" w:cs="Times New Roman"/>
          <w:lang w:eastAsia="en-GB"/>
        </w:rPr>
      </w:pPr>
      <w:r w:rsidRPr="002018B3">
        <w:rPr>
          <w:rFonts w:ascii="Times New Roman" w:eastAsia="Times New Roman" w:hAnsi="Times New Roman" w:cs="Times New Roman"/>
          <w:lang w:eastAsia="en-GB"/>
        </w:rPr>
        <w:lastRenderedPageBreak/>
        <w:fldChar w:fldCharType="begin"/>
      </w:r>
      <w:r w:rsidRPr="002018B3">
        <w:rPr>
          <w:rFonts w:ascii="Times New Roman" w:eastAsia="Times New Roman" w:hAnsi="Times New Roman" w:cs="Times New Roman"/>
          <w:lang w:eastAsia="en-GB"/>
        </w:rPr>
        <w:instrText xml:space="preserve"> INCLUDEPICTURE "https://attachment.outlook.live.net/owa/MSA%3Acriffelonia%40hotmail.com/service.svc/s/GetAttachmentThumbnail?id=AQMkADAwATEyMgE3LWJjYjQtNGRjNy0wMAItMDAKAEYAAAMrDWe5fmBsQpo98%2FydAaXdBwBQmMmkf1TSRLTQfDY%2Bzt6jAAACAQwAAABQmMmkf1TSRLTQfDY%2Bzt6jAAVQu20UAAAAARIAEAD%2F8FbNApIJRKEzyUK7%2Fm9I&amp;thumbnailType=2&amp;isc=1&amp;token=eyJhbGciOiJSUzI1NiIsImtpZCI6IkZBRDY1NDI2MkM2QUYyOTYxQUExRThDQUI3OEZGMUIyNzBFNzA3RTkiLCJ0eXAiOiJKV1QiLCJ4NXQiOiItdFpVSml4cThwWWFvZWpLdDRfeHNuRG5CLWsifQ.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.cOF4ykNNosFMeECwetMWdm8jeTDN2p3Cz5YmXvtdG12RkgXM9jWJ75hWcjaKSyL4GROJ-UfVmh3b-OrFg4fb8Li-hbnO2HN75JAFgyKrz3n-ynvcpsTGlSlj-D3sY-240pPzG1ElN1jvWVmitk2zI0aDE-tWIeXo376B-lP5PML4hVyphFbRexIZM1xXALXOPR-tzKUtv_vqFGwtiQErZJXrDQVwARbsJDrOLs2zI8GrlYZ75BbXjJugeTuie2DF1m3irGWjhQRLLSKnNA4lPru_9OPfGpuG0SEUFcmSRjyotBolRDd29C6aNxfE1fYqzqhRnR0fXzkIq6Lk2rKmkw&amp;X-OWA-CANARY=HjNEeiQFtUqBahluCABBIzB6jNngKdoYs8U_BN5T_e7pfDp9mU4HGNzFsnYm_tCZX24vdT0wZ1M.&amp;owa=outlook.live.com&amp;scriptVer=20220408004.13&amp;animation=true" \* MERGEFORMATINET </w:instrText>
      </w:r>
      <w:r w:rsidRPr="002018B3">
        <w:rPr>
          <w:rFonts w:ascii="Times New Roman" w:eastAsia="Times New Roman" w:hAnsi="Times New Roman" w:cs="Times New Roman"/>
          <w:lang w:eastAsia="en-GB"/>
        </w:rPr>
        <w:fldChar w:fldCharType="separate"/>
      </w:r>
      <w:r w:rsidRPr="002018B3">
        <w:rPr>
          <w:rFonts w:ascii="Times New Roman" w:eastAsia="Times New Roman" w:hAnsi="Times New Roman" w:cs="Times New Roman"/>
          <w:noProof/>
          <w:lang w:eastAsia="en-GB"/>
        </w:rPr>
        <w:drawing>
          <wp:inline distT="0" distB="0" distL="0" distR="0" wp14:anchorId="2E260DFF" wp14:editId="04F3C8E1">
            <wp:extent cx="4952246" cy="8864600"/>
            <wp:effectExtent l="0" t="0" r="1270" b="0"/>
            <wp:docPr id="9" name="Picture 9"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previe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4504" cy="8886543"/>
                    </a:xfrm>
                    <a:prstGeom prst="rect">
                      <a:avLst/>
                    </a:prstGeom>
                    <a:noFill/>
                    <a:ln>
                      <a:noFill/>
                    </a:ln>
                  </pic:spPr>
                </pic:pic>
              </a:graphicData>
            </a:graphic>
          </wp:inline>
        </w:drawing>
      </w:r>
      <w:r w:rsidRPr="002018B3">
        <w:rPr>
          <w:rFonts w:ascii="Times New Roman" w:eastAsia="Times New Roman" w:hAnsi="Times New Roman" w:cs="Times New Roman"/>
          <w:lang w:eastAsia="en-GB"/>
        </w:rPr>
        <w:fldChar w:fldCharType="end"/>
      </w:r>
    </w:p>
    <w:p w14:paraId="22A3D4EE" w14:textId="77777777" w:rsidR="002018B3" w:rsidRPr="002018B3" w:rsidRDefault="002018B3" w:rsidP="002018B3">
      <w:pPr>
        <w:spacing w:before="100" w:beforeAutospacing="1" w:after="100" w:afterAutospacing="1"/>
        <w:rPr>
          <w:rFonts w:ascii="Times New Roman" w:eastAsia="Times New Roman" w:hAnsi="Times New Roman" w:cs="Times New Roman"/>
          <w:b/>
          <w:bCs/>
          <w:color w:val="000000"/>
          <w:lang w:eastAsia="en-GB"/>
        </w:rPr>
      </w:pPr>
    </w:p>
    <w:p w14:paraId="022C6BC2" w14:textId="77777777" w:rsidR="002018B3" w:rsidRPr="002018B3" w:rsidRDefault="002018B3" w:rsidP="002018B3">
      <w:pPr>
        <w:spacing w:before="100" w:beforeAutospacing="1" w:after="100" w:afterAutospacing="1"/>
        <w:rPr>
          <w:rFonts w:ascii="Times New Roman" w:eastAsia="Times New Roman" w:hAnsi="Times New Roman" w:cs="Times New Roman"/>
          <w:b/>
          <w:bCs/>
          <w:color w:val="000000"/>
          <w:lang w:eastAsia="en-GB"/>
        </w:rPr>
      </w:pPr>
    </w:p>
    <w:p w14:paraId="7D2E94EA" w14:textId="77777777" w:rsidR="002018B3" w:rsidRPr="002018B3" w:rsidRDefault="002018B3" w:rsidP="002018B3">
      <w:pPr>
        <w:spacing w:before="100" w:beforeAutospacing="1" w:after="100" w:afterAutospacing="1"/>
        <w:rPr>
          <w:rFonts w:ascii="Times New Roman" w:eastAsia="Times New Roman" w:hAnsi="Times New Roman" w:cs="Times New Roman"/>
          <w:b/>
          <w:bCs/>
          <w:color w:val="000000"/>
          <w:lang w:eastAsia="en-GB"/>
        </w:rPr>
      </w:pPr>
    </w:p>
    <w:p w14:paraId="7F13D1FD" w14:textId="77777777" w:rsidR="002018B3" w:rsidRPr="002018B3" w:rsidRDefault="002018B3" w:rsidP="002018B3">
      <w:pPr>
        <w:spacing w:before="100" w:beforeAutospacing="1" w:after="100" w:afterAutospacing="1"/>
        <w:rPr>
          <w:rFonts w:ascii="Times New Roman" w:eastAsia="Times New Roman" w:hAnsi="Times New Roman" w:cs="Times New Roman"/>
          <w:color w:val="000000"/>
          <w:lang w:eastAsia="en-GB"/>
        </w:rPr>
      </w:pPr>
      <w:r w:rsidRPr="002018B3">
        <w:rPr>
          <w:rFonts w:ascii="Times New Roman" w:eastAsia="Times New Roman" w:hAnsi="Times New Roman" w:cs="Times New Roman"/>
          <w:color w:val="000000"/>
          <w:lang w:eastAsia="en-GB"/>
        </w:rPr>
        <w:t>Flooding</w:t>
      </w:r>
    </w:p>
    <w:p w14:paraId="366BC6EE" w14:textId="77777777" w:rsidR="002018B3" w:rsidRPr="002018B3" w:rsidRDefault="002018B3" w:rsidP="002018B3">
      <w:pPr>
        <w:spacing w:before="100" w:beforeAutospacing="1" w:after="100" w:afterAutospacing="1"/>
        <w:rPr>
          <w:rFonts w:ascii="Times New Roman" w:eastAsia="Times New Roman" w:hAnsi="Times New Roman" w:cs="Times New Roman"/>
          <w:color w:val="000000"/>
          <w:lang w:eastAsia="en-GB"/>
        </w:rPr>
      </w:pPr>
      <w:r w:rsidRPr="002018B3">
        <w:rPr>
          <w:rFonts w:ascii="Times New Roman" w:eastAsia="Times New Roman" w:hAnsi="Times New Roman" w:cs="Times New Roman"/>
          <w:color w:val="000000"/>
          <w:lang w:eastAsia="en-GB"/>
        </w:rPr>
        <w:t>PDF attached.</w:t>
      </w:r>
    </w:p>
    <w:p w14:paraId="5FBB6137" w14:textId="77777777" w:rsidR="002018B3" w:rsidRPr="002018B3" w:rsidRDefault="000847A9" w:rsidP="002018B3">
      <w:pPr>
        <w:spacing w:before="100" w:beforeAutospacing="1" w:after="100" w:afterAutospacing="1"/>
        <w:rPr>
          <w:rFonts w:ascii="Times New Roman" w:eastAsia="Times New Roman" w:hAnsi="Times New Roman" w:cs="Times New Roman"/>
          <w:color w:val="000000"/>
          <w:lang w:eastAsia="en-GB"/>
        </w:rPr>
      </w:pPr>
      <w:hyperlink r:id="rId11" w:history="1">
        <w:r w:rsidR="002018B3" w:rsidRPr="002018B3">
          <w:rPr>
            <w:rStyle w:val="Hyperlink"/>
            <w:rFonts w:ascii="Times New Roman" w:eastAsia="Times New Roman" w:hAnsi="Times New Roman" w:cs="Times New Roman"/>
            <w:lang w:eastAsia="en-GB"/>
          </w:rPr>
          <w:t>file:///Users/ben.jackson/Downloads/Tooting%20common%20flood%20and%20water%20management%20Final.pdf</w:t>
        </w:r>
      </w:hyperlink>
    </w:p>
    <w:p w14:paraId="533C297D" w14:textId="77777777" w:rsidR="000936FE" w:rsidRDefault="000936FE"/>
    <w:sectPr w:rsidR="000936FE" w:rsidSect="00DC0A74">
      <w:headerReference w:type="even" r:id="rId12"/>
      <w:headerReference w:type="defaul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D3E7" w14:textId="77777777" w:rsidR="000847A9" w:rsidRDefault="000847A9" w:rsidP="003025F9">
      <w:r>
        <w:separator/>
      </w:r>
    </w:p>
  </w:endnote>
  <w:endnote w:type="continuationSeparator" w:id="0">
    <w:p w14:paraId="691D2030" w14:textId="77777777" w:rsidR="000847A9" w:rsidRDefault="000847A9" w:rsidP="0030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4A580" w14:textId="77777777" w:rsidR="000847A9" w:rsidRDefault="000847A9" w:rsidP="003025F9">
      <w:r>
        <w:separator/>
      </w:r>
    </w:p>
  </w:footnote>
  <w:footnote w:type="continuationSeparator" w:id="0">
    <w:p w14:paraId="5F473975" w14:textId="77777777" w:rsidR="000847A9" w:rsidRDefault="000847A9" w:rsidP="0030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32651807"/>
      <w:docPartObj>
        <w:docPartGallery w:val="Page Numbers (Top of Page)"/>
        <w:docPartUnique/>
      </w:docPartObj>
    </w:sdtPr>
    <w:sdtEndPr>
      <w:rPr>
        <w:rStyle w:val="PageNumber"/>
      </w:rPr>
    </w:sdtEndPr>
    <w:sdtContent>
      <w:p w14:paraId="7DC5CEC8" w14:textId="54FBF6D9" w:rsidR="003025F9" w:rsidRDefault="003025F9" w:rsidP="009A2A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463758" w14:textId="77777777" w:rsidR="003025F9" w:rsidRDefault="003025F9" w:rsidP="003025F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36818759"/>
      <w:docPartObj>
        <w:docPartGallery w:val="Page Numbers (Top of Page)"/>
        <w:docPartUnique/>
      </w:docPartObj>
    </w:sdtPr>
    <w:sdtEndPr>
      <w:rPr>
        <w:rStyle w:val="PageNumber"/>
      </w:rPr>
    </w:sdtEndPr>
    <w:sdtContent>
      <w:p w14:paraId="43EEF054" w14:textId="2B1437DD" w:rsidR="003025F9" w:rsidRDefault="003025F9" w:rsidP="009A2A7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98DE74B" w14:textId="77777777" w:rsidR="003025F9" w:rsidRDefault="003025F9" w:rsidP="003025F9">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90DCE"/>
    <w:multiLevelType w:val="multilevel"/>
    <w:tmpl w:val="8C9E3330"/>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58EB766C"/>
    <w:multiLevelType w:val="hybridMultilevel"/>
    <w:tmpl w:val="D32CD8F6"/>
    <w:lvl w:ilvl="0" w:tplc="3A3C5E30">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EF74CB5"/>
    <w:multiLevelType w:val="multilevel"/>
    <w:tmpl w:val="B37AEB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E7E7467"/>
    <w:multiLevelType w:val="multilevel"/>
    <w:tmpl w:val="DE867F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6861226">
    <w:abstractNumId w:val="2"/>
  </w:num>
  <w:num w:numId="2" w16cid:durableId="1305887835">
    <w:abstractNumId w:val="3"/>
  </w:num>
  <w:num w:numId="3" w16cid:durableId="247159107">
    <w:abstractNumId w:val="0"/>
  </w:num>
  <w:num w:numId="4" w16cid:durableId="2124760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B3"/>
    <w:rsid w:val="000847A9"/>
    <w:rsid w:val="000936FE"/>
    <w:rsid w:val="00095949"/>
    <w:rsid w:val="00146A91"/>
    <w:rsid w:val="001F246A"/>
    <w:rsid w:val="002018B3"/>
    <w:rsid w:val="002656A7"/>
    <w:rsid w:val="00272BD2"/>
    <w:rsid w:val="003025F9"/>
    <w:rsid w:val="003C10B7"/>
    <w:rsid w:val="004C6A13"/>
    <w:rsid w:val="007309FD"/>
    <w:rsid w:val="007602E3"/>
    <w:rsid w:val="009037AF"/>
    <w:rsid w:val="009E1ED3"/>
    <w:rsid w:val="00D412E5"/>
    <w:rsid w:val="00DC0A74"/>
    <w:rsid w:val="00ED268D"/>
    <w:rsid w:val="00F74E8E"/>
    <w:rsid w:val="00F943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037860C"/>
  <w15:chartTrackingRefBased/>
  <w15:docId w15:val="{2F32857C-0F8E-2746-94D1-DE78A0045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8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18B3"/>
    <w:rPr>
      <w:color w:val="0563C1" w:themeColor="hyperlink"/>
      <w:u w:val="single"/>
    </w:rPr>
  </w:style>
  <w:style w:type="paragraph" w:styleId="ListParagraph">
    <w:name w:val="List Paragraph"/>
    <w:basedOn w:val="Normal"/>
    <w:uiPriority w:val="34"/>
    <w:qFormat/>
    <w:rsid w:val="004C6A13"/>
    <w:pPr>
      <w:ind w:left="720"/>
      <w:contextualSpacing/>
    </w:pPr>
  </w:style>
  <w:style w:type="paragraph" w:styleId="Header">
    <w:name w:val="header"/>
    <w:basedOn w:val="Normal"/>
    <w:link w:val="HeaderChar"/>
    <w:uiPriority w:val="99"/>
    <w:unhideWhenUsed/>
    <w:rsid w:val="003025F9"/>
    <w:pPr>
      <w:tabs>
        <w:tab w:val="center" w:pos="4680"/>
        <w:tab w:val="right" w:pos="9360"/>
      </w:tabs>
    </w:pPr>
  </w:style>
  <w:style w:type="character" w:customStyle="1" w:styleId="HeaderChar">
    <w:name w:val="Header Char"/>
    <w:basedOn w:val="DefaultParagraphFont"/>
    <w:link w:val="Header"/>
    <w:uiPriority w:val="99"/>
    <w:rsid w:val="003025F9"/>
  </w:style>
  <w:style w:type="character" w:styleId="PageNumber">
    <w:name w:val="page number"/>
    <w:basedOn w:val="DefaultParagraphFont"/>
    <w:uiPriority w:val="99"/>
    <w:semiHidden/>
    <w:unhideWhenUsed/>
    <w:rsid w:val="00302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Users/ben.jackson/Downloads/Tooting%20common%20flood%20and%20water%20management%20Final.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3604</Words>
  <Characters>18417</Characters>
  <Application>Microsoft Office Word</Application>
  <DocSecurity>0</DocSecurity>
  <Lines>484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2022-05-02T19:36:00Z</dcterms:created>
  <dcterms:modified xsi:type="dcterms:W3CDTF">2022-05-02T21:30:00Z</dcterms:modified>
</cp:coreProperties>
</file>